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22" w:rsidRPr="00B23E22" w:rsidRDefault="00B23E22" w:rsidP="00B23E22">
      <w:pPr>
        <w:spacing w:line="440" w:lineRule="exact"/>
        <w:jc w:val="both"/>
        <w:rPr>
          <w:rFonts w:ascii="Times New Roman" w:eastAsia="標楷體" w:hAnsi="Times New Roman" w:cs="Times New Roman"/>
          <w:szCs w:val="24"/>
        </w:rPr>
      </w:pPr>
      <w:r w:rsidRPr="00B23E22">
        <w:rPr>
          <w:rFonts w:ascii="Times New Roman" w:eastAsia="標楷體" w:hAnsi="Times New Roman" w:cs="Times New Roman" w:hint="eastAsia"/>
          <w:sz w:val="28"/>
          <w:szCs w:val="28"/>
        </w:rPr>
        <w:t>子計畫</w:t>
      </w:r>
      <w:proofErr w:type="gramStart"/>
      <w:r w:rsidRPr="00B23E22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</w:p>
    <w:p w:rsidR="00B23E22" w:rsidRPr="00B23E22" w:rsidRDefault="00B23E22" w:rsidP="00B23E2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23E22">
        <w:rPr>
          <w:rFonts w:ascii="Times New Roman" w:eastAsia="標楷體" w:hAnsi="Times New Roman" w:cs="Times New Roman"/>
          <w:sz w:val="28"/>
          <w:szCs w:val="28"/>
        </w:rPr>
        <w:t>嘉義縣</w:t>
      </w:r>
      <w:r w:rsidRPr="00B23E2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106</w:t>
      </w:r>
      <w:r w:rsidRPr="00B23E22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B23E22">
        <w:rPr>
          <w:rFonts w:ascii="Times New Roman" w:eastAsia="標楷體" w:hAnsi="Times New Roman" w:cs="Times New Roman"/>
          <w:sz w:val="28"/>
          <w:szCs w:val="28"/>
        </w:rPr>
        <w:t>年度中小學教師視力保健議題推動增能研習</w:t>
      </w:r>
      <w:proofErr w:type="spellStart"/>
      <w:r w:rsidRPr="00B23E22">
        <w:rPr>
          <w:rFonts w:ascii="Times New Roman" w:eastAsia="標楷體" w:hAnsi="標楷體" w:cs="Times New Roman" w:hint="eastAsia"/>
          <w:bCs/>
          <w:sz w:val="28"/>
          <w:szCs w:val="28"/>
          <w:lang w:val="x-none" w:eastAsia="x-none"/>
        </w:rPr>
        <w:t>實施計畫</w:t>
      </w:r>
      <w:proofErr w:type="spellEnd"/>
    </w:p>
    <w:p w:rsidR="00B23E22" w:rsidRPr="00B23E22" w:rsidRDefault="00B23E22" w:rsidP="00B23E22">
      <w:pPr>
        <w:kinsoku w:val="0"/>
        <w:overflowPunct w:val="0"/>
        <w:adjustRightInd w:val="0"/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  <w:r w:rsidRPr="00B23E22">
        <w:rPr>
          <w:rFonts w:ascii="標楷體" w:eastAsia="標楷體" w:hAnsi="標楷體" w:cs="Times New Roman" w:hint="eastAsia"/>
          <w:szCs w:val="24"/>
        </w:rPr>
        <w:t>一、依據：</w:t>
      </w:r>
      <w:r w:rsidRPr="00B23E22">
        <w:rPr>
          <w:rFonts w:ascii="標楷體" w:eastAsia="標楷體" w:hAnsi="標楷體" w:cs="Times New Roman"/>
          <w:szCs w:val="24"/>
        </w:rPr>
        <w:t>嘉義縣</w:t>
      </w:r>
      <w:r w:rsidRPr="00B23E22">
        <w:rPr>
          <w:rFonts w:ascii="標楷體" w:eastAsia="標楷體" w:hAnsi="標楷體" w:cs="Times New Roman" w:hint="eastAsia"/>
          <w:szCs w:val="24"/>
        </w:rPr>
        <w:t>10</w:t>
      </w:r>
      <w:r w:rsidRPr="00B23E22">
        <w:rPr>
          <w:rFonts w:ascii="標楷體" w:eastAsia="標楷體" w:hAnsi="標楷體" w:cs="Times New Roman"/>
          <w:szCs w:val="24"/>
        </w:rPr>
        <w:t>6學</w:t>
      </w:r>
      <w:r w:rsidRPr="00B23E22">
        <w:rPr>
          <w:rFonts w:ascii="標楷體" w:eastAsia="標楷體" w:hAnsi="標楷體" w:cs="Times New Roman" w:hint="eastAsia"/>
          <w:szCs w:val="24"/>
        </w:rPr>
        <w:t>年度</w:t>
      </w:r>
      <w:r w:rsidRPr="00B23E22">
        <w:rPr>
          <w:rFonts w:ascii="標楷體" w:eastAsia="標楷體" w:hAnsi="標楷體" w:cs="Times New Roman"/>
          <w:szCs w:val="24"/>
        </w:rPr>
        <w:t>推動視力保健議題總體</w:t>
      </w:r>
      <w:r w:rsidRPr="00B23E22">
        <w:rPr>
          <w:rFonts w:ascii="標楷體" w:eastAsia="標楷體" w:hAnsi="標楷體" w:cs="Times New Roman" w:hint="eastAsia"/>
          <w:szCs w:val="24"/>
        </w:rPr>
        <w:t>計畫。</w:t>
      </w:r>
    </w:p>
    <w:p w:rsidR="00B23E22" w:rsidRPr="00B23E22" w:rsidRDefault="00B23E22" w:rsidP="00B23E22">
      <w:pPr>
        <w:snapToGrid w:val="0"/>
        <w:spacing w:line="320" w:lineRule="exact"/>
        <w:rPr>
          <w:rFonts w:ascii="標楷體" w:eastAsia="標楷體" w:hAnsi="標楷體" w:cs="Times New Roman"/>
          <w:bCs/>
          <w:szCs w:val="24"/>
        </w:rPr>
      </w:pPr>
      <w:r w:rsidRPr="00B23E22">
        <w:rPr>
          <w:rFonts w:ascii="標楷體" w:eastAsia="標楷體" w:hAnsi="標楷體" w:cs="Times New Roman" w:hint="eastAsia"/>
          <w:bCs/>
          <w:szCs w:val="24"/>
        </w:rPr>
        <w:t>二、目標</w:t>
      </w:r>
      <w:r w:rsidRPr="00B23E22">
        <w:rPr>
          <w:rFonts w:ascii="標楷體" w:eastAsia="標楷體" w:hAnsi="標楷體" w:cs="Times New Roman"/>
          <w:bCs/>
          <w:szCs w:val="24"/>
        </w:rPr>
        <w:t>：</w:t>
      </w:r>
      <w:r w:rsidRPr="00B23E22">
        <w:rPr>
          <w:rFonts w:ascii="標楷體" w:eastAsia="標楷體" w:hAnsi="標楷體" w:cs="Times New Roman" w:hint="eastAsia"/>
          <w:bCs/>
          <w:szCs w:val="24"/>
        </w:rPr>
        <w:t>運用多元經驗分享實務，</w:t>
      </w:r>
      <w:r w:rsidRPr="00B23E22">
        <w:rPr>
          <w:rFonts w:ascii="標楷體" w:eastAsia="標楷體" w:hAnsi="標楷體" w:cs="Times New Roman"/>
          <w:bCs/>
          <w:szCs w:val="24"/>
        </w:rPr>
        <w:t>有效提升視力保健推動成效</w:t>
      </w:r>
      <w:r w:rsidRPr="00B23E22">
        <w:rPr>
          <w:rFonts w:ascii="標楷體" w:eastAsia="標楷體" w:hAnsi="標楷體" w:cs="Times New Roman" w:hint="eastAsia"/>
          <w:bCs/>
          <w:szCs w:val="24"/>
        </w:rPr>
        <w:t>。</w:t>
      </w:r>
    </w:p>
    <w:p w:rsidR="00B23E22" w:rsidRPr="00B23E22" w:rsidRDefault="00B23E22" w:rsidP="00B23E22">
      <w:pPr>
        <w:spacing w:line="360" w:lineRule="exact"/>
        <w:rPr>
          <w:rFonts w:ascii="標楷體" w:eastAsia="標楷體" w:hAnsi="標楷體" w:cs="Times New Roman"/>
          <w:bCs/>
          <w:szCs w:val="24"/>
        </w:rPr>
      </w:pPr>
      <w:r w:rsidRPr="00B23E22">
        <w:rPr>
          <w:rFonts w:ascii="標楷體" w:eastAsia="標楷體" w:hAnsi="標楷體" w:cs="Times New Roman" w:hint="eastAsia"/>
          <w:szCs w:val="24"/>
        </w:rPr>
        <w:t>三、</w:t>
      </w:r>
      <w:r w:rsidRPr="00B23E22">
        <w:rPr>
          <w:rFonts w:ascii="標楷體" w:eastAsia="標楷體" w:hAnsi="標楷體" w:cs="Times New Roman" w:hint="eastAsia"/>
          <w:bCs/>
          <w:szCs w:val="24"/>
        </w:rPr>
        <w:t>指導單位：</w:t>
      </w:r>
      <w:r w:rsidRPr="00B23E22">
        <w:rPr>
          <w:rFonts w:ascii="標楷體" w:eastAsia="標楷體" w:hAnsi="標楷體" w:cs="Times New Roman" w:hint="eastAsia"/>
          <w:szCs w:val="24"/>
        </w:rPr>
        <w:t>教育部</w:t>
      </w:r>
    </w:p>
    <w:p w:rsidR="00B23E22" w:rsidRPr="00B23E22" w:rsidRDefault="00B23E22" w:rsidP="00B23E22">
      <w:pPr>
        <w:snapToGrid w:val="0"/>
        <w:spacing w:line="320" w:lineRule="exact"/>
        <w:rPr>
          <w:rFonts w:ascii="標楷體" w:eastAsia="標楷體" w:hAnsi="標楷體" w:cs="Times New Roman"/>
          <w:bCs/>
          <w:szCs w:val="24"/>
        </w:rPr>
      </w:pPr>
      <w:r w:rsidRPr="00B23E22">
        <w:rPr>
          <w:rFonts w:ascii="標楷體" w:eastAsia="標楷體" w:hAnsi="標楷體" w:cs="Times New Roman" w:hint="eastAsia"/>
          <w:szCs w:val="24"/>
        </w:rPr>
        <w:t>四、</w:t>
      </w:r>
      <w:proofErr w:type="gramStart"/>
      <w:r w:rsidRPr="00B23E22">
        <w:rPr>
          <w:rFonts w:ascii="標楷體" w:eastAsia="標楷體" w:hAnsi="標楷體" w:cs="Times New Roman" w:hint="eastAsia"/>
          <w:szCs w:val="24"/>
        </w:rPr>
        <w:t>主辦單任</w:t>
      </w:r>
      <w:proofErr w:type="gramEnd"/>
      <w:r w:rsidRPr="00B23E22">
        <w:rPr>
          <w:rFonts w:ascii="標楷體" w:eastAsia="標楷體" w:hAnsi="標楷體" w:cs="Times New Roman" w:hint="eastAsia"/>
          <w:szCs w:val="24"/>
        </w:rPr>
        <w:t>：</w:t>
      </w:r>
      <w:r w:rsidRPr="00B23E22">
        <w:rPr>
          <w:rFonts w:ascii="標楷體" w:eastAsia="標楷體" w:hAnsi="標楷體" w:cs="Times New Roman"/>
          <w:szCs w:val="24"/>
        </w:rPr>
        <w:t>嘉義縣政府</w:t>
      </w:r>
    </w:p>
    <w:p w:rsidR="00B23E22" w:rsidRPr="00B23E22" w:rsidRDefault="00B23E22" w:rsidP="00B23E22">
      <w:pPr>
        <w:snapToGrid w:val="0"/>
        <w:spacing w:line="320" w:lineRule="exact"/>
        <w:rPr>
          <w:rFonts w:ascii="標楷體" w:eastAsia="標楷體" w:hAnsi="標楷體" w:cs="Times New Roman"/>
          <w:bCs/>
          <w:szCs w:val="24"/>
        </w:rPr>
      </w:pPr>
      <w:r w:rsidRPr="00B23E22">
        <w:rPr>
          <w:rFonts w:ascii="標楷體" w:eastAsia="標楷體" w:hAnsi="標楷體" w:cs="Times New Roman" w:hint="eastAsia"/>
          <w:bCs/>
          <w:szCs w:val="24"/>
        </w:rPr>
        <w:t>五、承辦單位：</w:t>
      </w:r>
      <w:r w:rsidRPr="00B23E22">
        <w:rPr>
          <w:rFonts w:ascii="標楷體" w:eastAsia="標楷體" w:hAnsi="標楷體" w:cs="Times New Roman"/>
          <w:szCs w:val="24"/>
        </w:rPr>
        <w:t>溪口國民小學</w:t>
      </w:r>
    </w:p>
    <w:p w:rsidR="00B23E22" w:rsidRPr="00B23E22" w:rsidRDefault="00B23E22" w:rsidP="00B23E22">
      <w:pPr>
        <w:snapToGrid w:val="0"/>
        <w:spacing w:line="320" w:lineRule="exact"/>
        <w:rPr>
          <w:rFonts w:ascii="標楷體" w:eastAsia="標楷體" w:hAnsi="標楷體" w:cs="Times New Roman"/>
          <w:bCs/>
          <w:szCs w:val="24"/>
        </w:rPr>
      </w:pPr>
      <w:r w:rsidRPr="00B23E22">
        <w:rPr>
          <w:rFonts w:ascii="標楷體" w:eastAsia="標楷體" w:hAnsi="標楷體" w:cs="Times New Roman" w:hint="eastAsia"/>
          <w:bCs/>
          <w:szCs w:val="24"/>
        </w:rPr>
        <w:t>六、辦理時間及地點</w:t>
      </w:r>
    </w:p>
    <w:p w:rsidR="00B23E22" w:rsidRPr="00B23E22" w:rsidRDefault="00B23E22" w:rsidP="00B23E22">
      <w:pPr>
        <w:snapToGrid w:val="0"/>
        <w:spacing w:line="320" w:lineRule="exact"/>
        <w:rPr>
          <w:rFonts w:ascii="標楷體" w:eastAsia="標楷體" w:hAnsi="標楷體" w:cs="Times New Roman"/>
          <w:bCs/>
          <w:szCs w:val="24"/>
        </w:rPr>
      </w:pPr>
      <w:r w:rsidRPr="00B23E22">
        <w:rPr>
          <w:rFonts w:ascii="標楷體" w:eastAsia="標楷體" w:hAnsi="標楷體" w:cs="Times New Roman" w:hint="eastAsia"/>
          <w:bCs/>
          <w:szCs w:val="24"/>
        </w:rPr>
        <w:t xml:space="preserve">    (</w:t>
      </w:r>
      <w:proofErr w:type="gramStart"/>
      <w:r w:rsidRPr="00B23E22">
        <w:rPr>
          <w:rFonts w:ascii="標楷體" w:eastAsia="標楷體" w:hAnsi="標楷體" w:cs="Times New Roman" w:hint="eastAsia"/>
          <w:bCs/>
          <w:szCs w:val="24"/>
        </w:rPr>
        <w:t>一</w:t>
      </w:r>
      <w:proofErr w:type="gramEnd"/>
      <w:r w:rsidRPr="00B23E22">
        <w:rPr>
          <w:rFonts w:ascii="標楷體" w:eastAsia="標楷體" w:hAnsi="標楷體" w:cs="Times New Roman" w:hint="eastAsia"/>
          <w:bCs/>
          <w:szCs w:val="24"/>
        </w:rPr>
        <w:t>)辦理時間：10</w:t>
      </w:r>
      <w:r w:rsidRPr="00B23E22">
        <w:rPr>
          <w:rFonts w:ascii="標楷體" w:eastAsia="標楷體" w:hAnsi="標楷體" w:cs="Times New Roman"/>
          <w:bCs/>
          <w:szCs w:val="24"/>
        </w:rPr>
        <w:t>7</w:t>
      </w:r>
      <w:r w:rsidRPr="00B23E22">
        <w:rPr>
          <w:rFonts w:ascii="標楷體" w:eastAsia="標楷體" w:hAnsi="標楷體" w:cs="Times New Roman" w:hint="eastAsia"/>
          <w:bCs/>
          <w:szCs w:val="24"/>
        </w:rPr>
        <w:t>年</w:t>
      </w:r>
      <w:r w:rsidRPr="00B23E22">
        <w:rPr>
          <w:rFonts w:ascii="標楷體" w:eastAsia="標楷體" w:hAnsi="標楷體" w:cs="Times New Roman"/>
          <w:bCs/>
          <w:szCs w:val="24"/>
        </w:rPr>
        <w:t>2</w:t>
      </w:r>
      <w:r w:rsidRPr="00B23E22">
        <w:rPr>
          <w:rFonts w:ascii="標楷體" w:eastAsia="標楷體" w:hAnsi="標楷體" w:cs="Times New Roman" w:hint="eastAsia"/>
          <w:bCs/>
          <w:szCs w:val="24"/>
        </w:rPr>
        <w:t>月</w:t>
      </w:r>
      <w:r>
        <w:rPr>
          <w:rFonts w:ascii="標楷體" w:eastAsia="標楷體" w:hAnsi="標楷體" w:cs="Times New Roman" w:hint="eastAsia"/>
          <w:bCs/>
          <w:szCs w:val="24"/>
        </w:rPr>
        <w:t>12</w:t>
      </w:r>
      <w:r w:rsidRPr="00B23E22">
        <w:rPr>
          <w:rFonts w:ascii="標楷體" w:eastAsia="標楷體" w:hAnsi="標楷體" w:cs="Times New Roman" w:hint="eastAsia"/>
          <w:bCs/>
          <w:szCs w:val="24"/>
        </w:rPr>
        <w:t>日(</w:t>
      </w:r>
      <w:r w:rsidR="00E46925">
        <w:rPr>
          <w:rFonts w:ascii="標楷體" w:eastAsia="標楷體" w:hAnsi="標楷體" w:cs="Times New Roman" w:hint="eastAsia"/>
          <w:bCs/>
          <w:szCs w:val="24"/>
        </w:rPr>
        <w:t>星期</w:t>
      </w:r>
      <w:r w:rsidRPr="00B23E22">
        <w:rPr>
          <w:rFonts w:ascii="標楷體" w:eastAsia="標楷體" w:hAnsi="標楷體" w:cs="Times New Roman"/>
          <w:bCs/>
          <w:szCs w:val="24"/>
        </w:rPr>
        <w:t>一</w:t>
      </w:r>
      <w:r w:rsidRPr="00B23E22">
        <w:rPr>
          <w:rFonts w:ascii="標楷體" w:eastAsia="標楷體" w:hAnsi="標楷體" w:cs="Times New Roman" w:hint="eastAsia"/>
          <w:bCs/>
          <w:szCs w:val="24"/>
        </w:rPr>
        <w:t xml:space="preserve">) </w:t>
      </w:r>
      <w:r w:rsidRPr="00B23E22">
        <w:rPr>
          <w:rFonts w:ascii="標楷體" w:eastAsia="標楷體" w:hAnsi="標楷體" w:cs="Times New Roman"/>
          <w:bCs/>
          <w:szCs w:val="24"/>
        </w:rPr>
        <w:t>上</w:t>
      </w:r>
      <w:r w:rsidRPr="00B23E22">
        <w:rPr>
          <w:rFonts w:ascii="標楷體" w:eastAsia="標楷體" w:hAnsi="標楷體" w:cs="Times New Roman" w:hint="eastAsia"/>
          <w:bCs/>
          <w:szCs w:val="24"/>
        </w:rPr>
        <w:t>午</w:t>
      </w:r>
      <w:r w:rsidR="00942082">
        <w:rPr>
          <w:rFonts w:ascii="標楷體" w:eastAsia="標楷體" w:hAnsi="標楷體" w:cs="Times New Roman"/>
          <w:bCs/>
          <w:szCs w:val="24"/>
        </w:rPr>
        <w:t>8</w:t>
      </w:r>
      <w:r w:rsidRPr="00B23E22">
        <w:rPr>
          <w:rFonts w:ascii="標楷體" w:eastAsia="標楷體" w:hAnsi="標楷體" w:cs="Times New Roman" w:hint="eastAsia"/>
          <w:bCs/>
          <w:szCs w:val="24"/>
        </w:rPr>
        <w:t>時至</w:t>
      </w:r>
      <w:r w:rsidRPr="00B23E22">
        <w:rPr>
          <w:rFonts w:ascii="標楷體" w:eastAsia="標楷體" w:hAnsi="標楷體" w:cs="Times New Roman"/>
          <w:bCs/>
          <w:szCs w:val="24"/>
        </w:rPr>
        <w:t>中午</w:t>
      </w:r>
      <w:r w:rsidRPr="00B23E22">
        <w:rPr>
          <w:rFonts w:ascii="標楷體" w:eastAsia="標楷體" w:hAnsi="標楷體" w:cs="Times New Roman" w:hint="eastAsia"/>
          <w:bCs/>
          <w:szCs w:val="24"/>
        </w:rPr>
        <w:t>1</w:t>
      </w:r>
      <w:r w:rsidRPr="00B23E22">
        <w:rPr>
          <w:rFonts w:ascii="標楷體" w:eastAsia="標楷體" w:hAnsi="標楷體" w:cs="Times New Roman"/>
          <w:bCs/>
          <w:szCs w:val="24"/>
        </w:rPr>
        <w:t>2</w:t>
      </w:r>
      <w:r w:rsidRPr="00B23E22">
        <w:rPr>
          <w:rFonts w:ascii="標楷體" w:eastAsia="標楷體" w:hAnsi="標楷體" w:cs="Times New Roman" w:hint="eastAsia"/>
          <w:bCs/>
          <w:szCs w:val="24"/>
        </w:rPr>
        <w:t>時3</w:t>
      </w:r>
      <w:r w:rsidRPr="00B23E22">
        <w:rPr>
          <w:rFonts w:ascii="標楷體" w:eastAsia="標楷體" w:hAnsi="標楷體" w:cs="Times New Roman"/>
          <w:bCs/>
          <w:szCs w:val="24"/>
        </w:rPr>
        <w:t>0分</w:t>
      </w:r>
    </w:p>
    <w:p w:rsidR="00B23E22" w:rsidRPr="00B23E22" w:rsidRDefault="00B23E22" w:rsidP="00B23E22">
      <w:pPr>
        <w:snapToGrid w:val="0"/>
        <w:spacing w:line="320" w:lineRule="exact"/>
        <w:rPr>
          <w:rFonts w:ascii="標楷體" w:eastAsia="標楷體" w:hAnsi="標楷體" w:cs="Times New Roman"/>
          <w:bCs/>
          <w:szCs w:val="24"/>
        </w:rPr>
      </w:pPr>
      <w:r w:rsidRPr="00B23E22">
        <w:rPr>
          <w:rFonts w:ascii="標楷體" w:eastAsia="標楷體" w:hAnsi="標楷體" w:cs="Times New Roman" w:hint="eastAsia"/>
          <w:bCs/>
          <w:szCs w:val="24"/>
        </w:rPr>
        <w:t xml:space="preserve">    (二)辦理地點：</w:t>
      </w:r>
      <w:r w:rsidR="00942082">
        <w:rPr>
          <w:rFonts w:ascii="標楷體" w:eastAsia="標楷體" w:hAnsi="標楷體" w:cs="Times New Roman" w:hint="eastAsia"/>
          <w:bCs/>
          <w:szCs w:val="24"/>
        </w:rPr>
        <w:t>縣立圖書館禮堂</w:t>
      </w:r>
    </w:p>
    <w:p w:rsidR="00B23E22" w:rsidRPr="00B23E22" w:rsidRDefault="00B23E22" w:rsidP="00B23E22">
      <w:pPr>
        <w:snapToGrid w:val="0"/>
        <w:spacing w:line="320" w:lineRule="exact"/>
        <w:rPr>
          <w:rFonts w:ascii="標楷體" w:eastAsia="標楷體" w:hAnsi="標楷體" w:cs="Times New Roman"/>
          <w:bCs/>
          <w:szCs w:val="24"/>
        </w:rPr>
      </w:pPr>
      <w:r w:rsidRPr="00B23E22">
        <w:rPr>
          <w:rFonts w:ascii="標楷體" w:eastAsia="標楷體" w:hAnsi="標楷體" w:cs="Times New Roman" w:hint="eastAsia"/>
          <w:bCs/>
          <w:szCs w:val="24"/>
        </w:rPr>
        <w:t>七、參與對象</w:t>
      </w:r>
    </w:p>
    <w:p w:rsidR="00B23E22" w:rsidRPr="00B23E22" w:rsidRDefault="00B23E22" w:rsidP="00B23E22">
      <w:pPr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  <w:r w:rsidRPr="00B23E22">
        <w:rPr>
          <w:rFonts w:ascii="標楷體" w:eastAsia="標楷體" w:hAnsi="標楷體" w:cs="Times New Roman" w:hint="eastAsia"/>
          <w:bCs/>
          <w:szCs w:val="24"/>
        </w:rPr>
        <w:t xml:space="preserve">    (一)本</w:t>
      </w:r>
      <w:r w:rsidRPr="00B23E22">
        <w:rPr>
          <w:rFonts w:ascii="標楷體" w:eastAsia="標楷體" w:hAnsi="標楷體" w:cs="Times New Roman"/>
          <w:bCs/>
          <w:szCs w:val="24"/>
        </w:rPr>
        <w:t>縣</w:t>
      </w:r>
      <w:r w:rsidRPr="00B23E22">
        <w:rPr>
          <w:rFonts w:ascii="標楷體" w:eastAsia="標楷體" w:hAnsi="標楷體" w:cs="Times New Roman" w:hint="eastAsia"/>
          <w:bCs/>
          <w:szCs w:val="24"/>
        </w:rPr>
        <w:t>各國中、國小</w:t>
      </w:r>
      <w:r w:rsidRPr="00B23E22">
        <w:rPr>
          <w:rFonts w:ascii="標楷體" w:eastAsia="標楷體" w:hAnsi="標楷體" w:cs="Times New Roman"/>
          <w:bCs/>
          <w:szCs w:val="24"/>
        </w:rPr>
        <w:t>教師</w:t>
      </w:r>
      <w:r w:rsidR="001131F1">
        <w:rPr>
          <w:rFonts w:ascii="標楷體" w:eastAsia="標楷體" w:hAnsi="標楷體" w:cs="Times New Roman" w:hint="eastAsia"/>
          <w:bCs/>
          <w:szCs w:val="24"/>
        </w:rPr>
        <w:t>〈低年級教師〉</w:t>
      </w:r>
      <w:bookmarkStart w:id="0" w:name="_GoBack"/>
      <w:bookmarkEnd w:id="0"/>
      <w:r w:rsidRPr="00B23E22">
        <w:rPr>
          <w:rFonts w:ascii="標楷體" w:eastAsia="標楷體" w:hAnsi="標楷體" w:cs="Times New Roman" w:hint="eastAsia"/>
          <w:szCs w:val="24"/>
        </w:rPr>
        <w:t>。</w:t>
      </w:r>
    </w:p>
    <w:p w:rsidR="00B23E22" w:rsidRPr="00B23E22" w:rsidRDefault="00B23E22" w:rsidP="00B23E22">
      <w:pPr>
        <w:snapToGrid w:val="0"/>
        <w:spacing w:line="320" w:lineRule="exact"/>
        <w:rPr>
          <w:rFonts w:ascii="標楷體" w:eastAsia="標楷體" w:hAnsi="標楷體" w:cs="Times New Roman"/>
          <w:bCs/>
          <w:color w:val="000000"/>
          <w:szCs w:val="24"/>
        </w:rPr>
      </w:pPr>
      <w:r w:rsidRPr="00B23E22">
        <w:rPr>
          <w:rFonts w:ascii="標楷體" w:eastAsia="標楷體" w:hAnsi="標楷體" w:cs="Times New Roman" w:hint="eastAsia"/>
          <w:bCs/>
          <w:szCs w:val="24"/>
        </w:rPr>
        <w:t>八、報名方式</w:t>
      </w:r>
      <w:r w:rsidRPr="00B23E22">
        <w:rPr>
          <w:rFonts w:ascii="標楷體" w:eastAsia="標楷體" w:hAnsi="標楷體" w:cs="Times New Roman"/>
          <w:bCs/>
          <w:szCs w:val="24"/>
        </w:rPr>
        <w:t>：即日起至</w:t>
      </w:r>
      <w:r w:rsidR="00E46925">
        <w:rPr>
          <w:rFonts w:ascii="標楷體" w:eastAsia="標楷體" w:hAnsi="標楷體" w:cs="Times New Roman" w:hint="eastAsia"/>
          <w:bCs/>
          <w:szCs w:val="24"/>
        </w:rPr>
        <w:t>107年2</w:t>
      </w:r>
      <w:r w:rsidRPr="00B23E22">
        <w:rPr>
          <w:rFonts w:ascii="標楷體" w:eastAsia="標楷體" w:hAnsi="標楷體" w:cs="Times New Roman" w:hint="eastAsia"/>
          <w:bCs/>
          <w:szCs w:val="24"/>
        </w:rPr>
        <w:t>月</w:t>
      </w:r>
      <w:r w:rsidR="00E46925">
        <w:rPr>
          <w:rFonts w:ascii="標楷體" w:eastAsia="標楷體" w:hAnsi="標楷體" w:cs="Times New Roman" w:hint="eastAsia"/>
          <w:bCs/>
          <w:szCs w:val="24"/>
        </w:rPr>
        <w:t>2</w:t>
      </w:r>
      <w:r w:rsidRPr="00B23E22">
        <w:rPr>
          <w:rFonts w:ascii="標楷體" w:eastAsia="標楷體" w:hAnsi="標楷體" w:cs="Times New Roman" w:hint="eastAsia"/>
          <w:bCs/>
          <w:szCs w:val="24"/>
        </w:rPr>
        <w:t>日</w:t>
      </w:r>
      <w:r w:rsidRPr="00B23E22">
        <w:rPr>
          <w:rFonts w:ascii="標楷體" w:eastAsia="標楷體" w:hAnsi="標楷體" w:cs="Times New Roman"/>
          <w:bCs/>
          <w:szCs w:val="24"/>
        </w:rPr>
        <w:t>止</w:t>
      </w:r>
      <w:r w:rsidRPr="00B23E22">
        <w:rPr>
          <w:rFonts w:ascii="標楷體" w:eastAsia="標楷體" w:hAnsi="標楷體" w:cs="Times New Roman" w:hint="eastAsia"/>
          <w:bCs/>
          <w:szCs w:val="24"/>
        </w:rPr>
        <w:t>。</w:t>
      </w:r>
      <w:r w:rsidRPr="00B23E22">
        <w:rPr>
          <w:rFonts w:ascii="標楷體" w:eastAsia="標楷體" w:hAnsi="標楷體" w:cs="Times New Roman" w:hint="eastAsia"/>
          <w:bCs/>
          <w:color w:val="000000"/>
          <w:szCs w:val="24"/>
        </w:rPr>
        <w:t>請至全國教師在職進修網報名。</w:t>
      </w:r>
    </w:p>
    <w:p w:rsidR="00B23E22" w:rsidRPr="00B23E22" w:rsidRDefault="00B23E22" w:rsidP="00B23E22">
      <w:pPr>
        <w:snapToGrid w:val="0"/>
        <w:spacing w:line="320" w:lineRule="exact"/>
        <w:rPr>
          <w:rFonts w:ascii="標楷體" w:eastAsia="標楷體" w:hAnsi="標楷體" w:cs="Times New Roman"/>
          <w:bCs/>
          <w:szCs w:val="24"/>
        </w:rPr>
      </w:pPr>
      <w:r w:rsidRPr="00B23E22">
        <w:rPr>
          <w:rFonts w:ascii="標楷體" w:eastAsia="標楷體" w:hAnsi="標楷體" w:cs="Times New Roman" w:hint="eastAsia"/>
          <w:bCs/>
          <w:szCs w:val="24"/>
        </w:rPr>
        <w:t>九、實施內容</w:t>
      </w:r>
    </w:p>
    <w:p w:rsidR="00B23E22" w:rsidRPr="00B23E22" w:rsidRDefault="00B23E22" w:rsidP="00B23E22">
      <w:pPr>
        <w:snapToGrid w:val="0"/>
        <w:spacing w:line="320" w:lineRule="exact"/>
        <w:rPr>
          <w:rFonts w:ascii="標楷體" w:eastAsia="標楷體" w:hAnsi="標楷體" w:cs="Times New Roman"/>
          <w:bCs/>
          <w:szCs w:val="24"/>
        </w:rPr>
      </w:pPr>
    </w:p>
    <w:tbl>
      <w:tblPr>
        <w:tblW w:w="8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843"/>
        <w:gridCol w:w="2693"/>
      </w:tblGrid>
      <w:tr w:rsidR="00B23E22" w:rsidRPr="00B23E22" w:rsidTr="004E0223">
        <w:trPr>
          <w:trHeight w:val="49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22" w:rsidRPr="00B23E22" w:rsidRDefault="00B23E22" w:rsidP="00B23E22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B23E22">
              <w:rPr>
                <w:rFonts w:ascii="標楷體" w:eastAsia="標楷體" w:hAnsi="標楷體" w:cs="Times New Roman" w:hint="eastAsia"/>
              </w:rPr>
              <w:t>時間流程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22" w:rsidRPr="00B23E22" w:rsidRDefault="00B23E22" w:rsidP="00B23E22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B23E22">
              <w:rPr>
                <w:rFonts w:ascii="標楷體" w:eastAsia="標楷體" w:hAnsi="標楷體" w:cs="Times New Roman" w:hint="eastAsia"/>
              </w:rPr>
              <w:t>內容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22" w:rsidRPr="00B23E22" w:rsidRDefault="00B23E22" w:rsidP="00B23E22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B23E22">
              <w:rPr>
                <w:rFonts w:ascii="標楷體" w:eastAsia="標楷體" w:hAnsi="標楷體" w:cs="Times New Roman" w:hint="eastAsia"/>
              </w:rPr>
              <w:t>主講人</w:t>
            </w:r>
          </w:p>
        </w:tc>
      </w:tr>
      <w:tr w:rsidR="00B23E22" w:rsidRPr="00B23E22" w:rsidTr="004E022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22" w:rsidRPr="00B23E22" w:rsidRDefault="00B23E22" w:rsidP="00B23E22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B23E22">
              <w:rPr>
                <w:rFonts w:ascii="標楷體" w:eastAsia="標楷體" w:hAnsi="標楷體" w:cs="Times New Roman"/>
              </w:rPr>
              <w:t>08</w:t>
            </w:r>
            <w:r w:rsidRPr="00B23E22">
              <w:rPr>
                <w:rFonts w:ascii="標楷體" w:eastAsia="標楷體" w:hAnsi="標楷體" w:cs="Times New Roman" w:hint="eastAsia"/>
              </w:rPr>
              <w:t>:</w:t>
            </w:r>
            <w:r w:rsidRPr="00B23E22">
              <w:rPr>
                <w:rFonts w:ascii="標楷體" w:eastAsia="標楷體" w:hAnsi="標楷體" w:cs="Times New Roman"/>
              </w:rPr>
              <w:t>3</w:t>
            </w:r>
            <w:r w:rsidRPr="00B23E22">
              <w:rPr>
                <w:rFonts w:ascii="標楷體" w:eastAsia="標楷體" w:hAnsi="標楷體" w:cs="Times New Roman" w:hint="eastAsia"/>
              </w:rPr>
              <w:t>0-</w:t>
            </w:r>
            <w:r w:rsidRPr="00B23E22">
              <w:rPr>
                <w:rFonts w:ascii="標楷體" w:eastAsia="標楷體" w:hAnsi="標楷體" w:cs="Times New Roman"/>
              </w:rPr>
              <w:t>08</w:t>
            </w:r>
            <w:r w:rsidRPr="00B23E22">
              <w:rPr>
                <w:rFonts w:ascii="標楷體" w:eastAsia="標楷體" w:hAnsi="標楷體" w:cs="Times New Roman" w:hint="eastAsia"/>
              </w:rPr>
              <w:t>:</w:t>
            </w:r>
            <w:r w:rsidRPr="00B23E22">
              <w:rPr>
                <w:rFonts w:ascii="標楷體" w:eastAsia="標楷體" w:hAnsi="標楷體" w:cs="Times New Roman"/>
              </w:rPr>
              <w:t>5</w:t>
            </w:r>
            <w:r w:rsidRPr="00B23E22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22" w:rsidRPr="00B23E22" w:rsidRDefault="00B23E22" w:rsidP="00B23E22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B23E22">
              <w:rPr>
                <w:rFonts w:ascii="標楷體" w:eastAsia="標楷體" w:hAnsi="標楷體" w:cs="Times New Roman" w:hint="eastAsia"/>
              </w:rPr>
              <w:t>報到簽到/領取資料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22" w:rsidRPr="00B23E22" w:rsidRDefault="00B23E22" w:rsidP="00B23E22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B23E22">
              <w:rPr>
                <w:rFonts w:ascii="標楷體" w:eastAsia="標楷體" w:hAnsi="標楷體" w:cs="Times New Roman"/>
              </w:rPr>
              <w:t>溪口國小</w:t>
            </w:r>
          </w:p>
        </w:tc>
      </w:tr>
      <w:tr w:rsidR="00B23E22" w:rsidRPr="00B23E22" w:rsidTr="004E0223">
        <w:trPr>
          <w:trHeight w:val="38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22" w:rsidRPr="00B23E22" w:rsidRDefault="00B23E22" w:rsidP="00B23E22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B23E22">
              <w:rPr>
                <w:rFonts w:ascii="標楷體" w:eastAsia="標楷體" w:hAnsi="標楷體" w:cs="Times New Roman"/>
              </w:rPr>
              <w:t>08</w:t>
            </w:r>
            <w:r w:rsidRPr="00B23E22">
              <w:rPr>
                <w:rFonts w:ascii="標楷體" w:eastAsia="標楷體" w:hAnsi="標楷體" w:cs="Times New Roman" w:hint="eastAsia"/>
              </w:rPr>
              <w:t>:</w:t>
            </w:r>
            <w:r w:rsidRPr="00B23E22">
              <w:rPr>
                <w:rFonts w:ascii="標楷體" w:eastAsia="標楷體" w:hAnsi="標楷體" w:cs="Times New Roman"/>
              </w:rPr>
              <w:t>5</w:t>
            </w:r>
            <w:r w:rsidRPr="00B23E22">
              <w:rPr>
                <w:rFonts w:ascii="標楷體" w:eastAsia="標楷體" w:hAnsi="標楷體" w:cs="Times New Roman" w:hint="eastAsia"/>
              </w:rPr>
              <w:t>0-</w:t>
            </w:r>
            <w:r w:rsidRPr="00B23E22">
              <w:rPr>
                <w:rFonts w:ascii="標楷體" w:eastAsia="標楷體" w:hAnsi="標楷體" w:cs="Times New Roman"/>
              </w:rPr>
              <w:t>09</w:t>
            </w:r>
            <w:r w:rsidRPr="00B23E22">
              <w:rPr>
                <w:rFonts w:ascii="標楷體" w:eastAsia="標楷體" w:hAnsi="標楷體" w:cs="Times New Roman" w:hint="eastAsia"/>
              </w:rPr>
              <w:t>:</w:t>
            </w:r>
            <w:r w:rsidRPr="00B23E22">
              <w:rPr>
                <w:rFonts w:ascii="標楷體" w:eastAsia="標楷體" w:hAnsi="標楷體" w:cs="Times New Roman"/>
              </w:rPr>
              <w:t>0</w:t>
            </w:r>
            <w:r w:rsidRPr="00B23E22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22" w:rsidRPr="00B23E22" w:rsidRDefault="00B23E22" w:rsidP="00B23E22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B23E22">
              <w:rPr>
                <w:rFonts w:ascii="標楷體" w:eastAsia="標楷體" w:hAnsi="標楷體" w:cs="Times New Roman" w:hint="eastAsia"/>
              </w:rPr>
              <w:t>長官致詞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22" w:rsidRPr="00B23E22" w:rsidRDefault="00B23E22" w:rsidP="00B23E22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B23E22">
              <w:rPr>
                <w:rFonts w:ascii="標楷體" w:eastAsia="標楷體" w:hAnsi="標楷體" w:cs="Times New Roman"/>
              </w:rPr>
              <w:t>王建龍處長</w:t>
            </w:r>
          </w:p>
        </w:tc>
      </w:tr>
      <w:tr w:rsidR="00B23E22" w:rsidRPr="00B23E22" w:rsidTr="004E022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22" w:rsidRPr="00B23E22" w:rsidRDefault="00B23E22" w:rsidP="00B23E22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B23E22">
              <w:rPr>
                <w:rFonts w:ascii="標楷體" w:eastAsia="標楷體" w:hAnsi="標楷體" w:cs="Times New Roman"/>
              </w:rPr>
              <w:t>09</w:t>
            </w:r>
            <w:r w:rsidRPr="00B23E22">
              <w:rPr>
                <w:rFonts w:ascii="標楷體" w:eastAsia="標楷體" w:hAnsi="標楷體" w:cs="Times New Roman" w:hint="eastAsia"/>
              </w:rPr>
              <w:t>:</w:t>
            </w:r>
            <w:r w:rsidRPr="00B23E22">
              <w:rPr>
                <w:rFonts w:ascii="標楷體" w:eastAsia="標楷體" w:hAnsi="標楷體" w:cs="Times New Roman"/>
              </w:rPr>
              <w:t>0</w:t>
            </w:r>
            <w:r w:rsidRPr="00B23E22">
              <w:rPr>
                <w:rFonts w:ascii="標楷體" w:eastAsia="標楷體" w:hAnsi="標楷體" w:cs="Times New Roman" w:hint="eastAsia"/>
              </w:rPr>
              <w:t>0-1</w:t>
            </w:r>
            <w:r w:rsidRPr="00B23E22">
              <w:rPr>
                <w:rFonts w:ascii="標楷體" w:eastAsia="標楷體" w:hAnsi="標楷體" w:cs="Times New Roman"/>
              </w:rPr>
              <w:t>0</w:t>
            </w:r>
            <w:r w:rsidRPr="00B23E22">
              <w:rPr>
                <w:rFonts w:ascii="標楷體" w:eastAsia="標楷體" w:hAnsi="標楷體" w:cs="Times New Roman" w:hint="eastAsia"/>
              </w:rPr>
              <w:t>:</w:t>
            </w:r>
            <w:r w:rsidRPr="00B23E22">
              <w:rPr>
                <w:rFonts w:ascii="標楷體" w:eastAsia="標楷體" w:hAnsi="標楷體" w:cs="Times New Roman"/>
              </w:rPr>
              <w:t>4</w:t>
            </w:r>
            <w:r w:rsidRPr="00B23E22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22" w:rsidRPr="00B23E22" w:rsidRDefault="00B23E22" w:rsidP="00B23E22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B23E22">
              <w:rPr>
                <w:rFonts w:ascii="標楷體" w:eastAsia="標楷體" w:hAnsi="標楷體" w:cs="Times New Roman"/>
              </w:rPr>
              <w:t>嘉義縣</w:t>
            </w:r>
            <w:proofErr w:type="gramStart"/>
            <w:r w:rsidRPr="00B23E22">
              <w:rPr>
                <w:rFonts w:ascii="標楷體" w:eastAsia="標楷體" w:hAnsi="標楷體" w:cs="Times New Roman" w:hint="eastAsia"/>
              </w:rPr>
              <w:t>1</w:t>
            </w:r>
            <w:r w:rsidRPr="00B23E22">
              <w:rPr>
                <w:rFonts w:ascii="標楷體" w:eastAsia="標楷體" w:hAnsi="標楷體" w:cs="Times New Roman"/>
              </w:rPr>
              <w:t>05</w:t>
            </w:r>
            <w:proofErr w:type="gramEnd"/>
            <w:r w:rsidRPr="00B23E22">
              <w:rPr>
                <w:rFonts w:ascii="標楷體" w:eastAsia="標楷體" w:hAnsi="標楷體" w:cs="Times New Roman"/>
              </w:rPr>
              <w:t>年度學童視力現況研究分析說明</w:t>
            </w:r>
            <w:r w:rsidRPr="00B23E22">
              <w:rPr>
                <w:rFonts w:ascii="標楷體" w:eastAsia="標楷體" w:hAnsi="標楷體" w:cs="Times New Roman" w:hint="eastAsi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22" w:rsidRPr="00B23E22" w:rsidRDefault="00B23E22" w:rsidP="00B23E22">
            <w:pPr>
              <w:spacing w:line="400" w:lineRule="exact"/>
              <w:ind w:leftChars="-100" w:left="-240" w:rightChars="-100" w:right="-240"/>
              <w:jc w:val="center"/>
              <w:rPr>
                <w:rFonts w:ascii="標楷體" w:eastAsia="標楷體" w:hAnsi="標楷體" w:cs="Times New Roman"/>
              </w:rPr>
            </w:pPr>
            <w:r w:rsidRPr="00B23E22">
              <w:rPr>
                <w:rFonts w:ascii="標楷體" w:eastAsia="標楷體" w:hAnsi="標楷體" w:cs="Times New Roman"/>
              </w:rPr>
              <w:t>嘉義長庚醫院賴麗如醫師</w:t>
            </w:r>
          </w:p>
        </w:tc>
      </w:tr>
      <w:tr w:rsidR="00B23E22" w:rsidRPr="00B23E22" w:rsidTr="004E0223">
        <w:trPr>
          <w:trHeight w:val="8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E22" w:rsidRPr="00B23E22" w:rsidRDefault="00B23E22" w:rsidP="00B23E22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B23E22">
              <w:rPr>
                <w:rFonts w:ascii="標楷體" w:eastAsia="標楷體" w:hAnsi="標楷體" w:cs="Times New Roman"/>
              </w:rPr>
              <w:t>10</w:t>
            </w:r>
            <w:r w:rsidRPr="00B23E22">
              <w:rPr>
                <w:rFonts w:ascii="標楷體" w:eastAsia="標楷體" w:hAnsi="標楷體" w:cs="Times New Roman" w:hint="eastAsia"/>
              </w:rPr>
              <w:t>:</w:t>
            </w:r>
            <w:r w:rsidRPr="00B23E22">
              <w:rPr>
                <w:rFonts w:ascii="標楷體" w:eastAsia="標楷體" w:hAnsi="標楷體" w:cs="Times New Roman"/>
              </w:rPr>
              <w:t>5</w:t>
            </w:r>
            <w:r w:rsidRPr="00B23E22">
              <w:rPr>
                <w:rFonts w:ascii="標楷體" w:eastAsia="標楷體" w:hAnsi="標楷體" w:cs="Times New Roman" w:hint="eastAsia"/>
              </w:rPr>
              <w:t>0-1</w:t>
            </w:r>
            <w:r w:rsidRPr="00B23E22">
              <w:rPr>
                <w:rFonts w:ascii="標楷體" w:eastAsia="標楷體" w:hAnsi="標楷體" w:cs="Times New Roman"/>
              </w:rPr>
              <w:t>2</w:t>
            </w:r>
            <w:r w:rsidRPr="00B23E22">
              <w:rPr>
                <w:rFonts w:ascii="標楷體" w:eastAsia="標楷體" w:hAnsi="標楷體" w:cs="Times New Roman" w:hint="eastAsia"/>
              </w:rPr>
              <w:t>:</w:t>
            </w:r>
            <w:r w:rsidRPr="00B23E22">
              <w:rPr>
                <w:rFonts w:ascii="標楷體" w:eastAsia="標楷體" w:hAnsi="標楷體" w:cs="Times New Roman"/>
              </w:rPr>
              <w:t>3</w:t>
            </w:r>
            <w:r w:rsidRPr="00B23E22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E22" w:rsidRPr="00B23E22" w:rsidRDefault="00B23E22" w:rsidP="00B23E22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B23E22">
              <w:rPr>
                <w:rFonts w:ascii="標楷體" w:eastAsia="標楷體" w:hAnsi="標楷體" w:cs="Times New Roman" w:hint="eastAsia"/>
              </w:rPr>
              <w:t>如何向家長宣導視力保健之重要性</w:t>
            </w:r>
          </w:p>
          <w:p w:rsidR="00B23E22" w:rsidRPr="00B23E22" w:rsidRDefault="00B23E22" w:rsidP="00B23E22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E22" w:rsidRPr="00B23E22" w:rsidRDefault="00B23E22" w:rsidP="00B23E22">
            <w:pPr>
              <w:spacing w:line="400" w:lineRule="exact"/>
              <w:ind w:leftChars="-100" w:left="-240" w:rightChars="-100" w:right="-240"/>
              <w:jc w:val="center"/>
              <w:rPr>
                <w:rFonts w:ascii="標楷體" w:eastAsia="標楷體" w:hAnsi="標楷體" w:cs="Times New Roman"/>
              </w:rPr>
            </w:pPr>
            <w:r w:rsidRPr="00B23E22">
              <w:rPr>
                <w:rFonts w:ascii="標楷體" w:eastAsia="標楷體" w:hAnsi="標楷體" w:cs="Times New Roman" w:hint="eastAsia"/>
              </w:rPr>
              <w:t>嘉義長庚醫院賴麗如醫師</w:t>
            </w:r>
          </w:p>
        </w:tc>
      </w:tr>
      <w:tr w:rsidR="00B23E22" w:rsidRPr="00B23E22" w:rsidTr="004E022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22" w:rsidRPr="00B23E22" w:rsidRDefault="00B23E22" w:rsidP="00B23E22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B23E22">
              <w:rPr>
                <w:rFonts w:ascii="標楷體" w:eastAsia="標楷體" w:hAnsi="標楷體" w:cs="Times New Roman" w:hint="eastAsia"/>
              </w:rPr>
              <w:t>1</w:t>
            </w:r>
            <w:r w:rsidRPr="00B23E22">
              <w:rPr>
                <w:rFonts w:ascii="標楷體" w:eastAsia="標楷體" w:hAnsi="標楷體" w:cs="Times New Roman"/>
              </w:rPr>
              <w:t>2</w:t>
            </w:r>
            <w:r w:rsidRPr="00B23E22">
              <w:rPr>
                <w:rFonts w:ascii="標楷體" w:eastAsia="標楷體" w:hAnsi="標楷體" w:cs="Times New Roman" w:hint="eastAsia"/>
              </w:rPr>
              <w:t>:</w:t>
            </w:r>
            <w:r w:rsidRPr="00B23E22">
              <w:rPr>
                <w:rFonts w:ascii="標楷體" w:eastAsia="標楷體" w:hAnsi="標楷體" w:cs="Times New Roman"/>
              </w:rPr>
              <w:t>3</w:t>
            </w:r>
            <w:r w:rsidRPr="00B23E22">
              <w:rPr>
                <w:rFonts w:ascii="標楷體" w:eastAsia="標楷體" w:hAnsi="標楷體" w:cs="Times New Roman" w:hint="eastAsia"/>
              </w:rPr>
              <w:t>0~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22" w:rsidRPr="00B23E22" w:rsidRDefault="00B23E22" w:rsidP="00B23E22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B23E22">
              <w:rPr>
                <w:rFonts w:ascii="標楷體" w:eastAsia="標楷體" w:hAnsi="標楷體" w:cs="Times New Roman" w:hint="eastAsia"/>
              </w:rPr>
              <w:t>賦歸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22" w:rsidRPr="00B23E22" w:rsidRDefault="00B23E22" w:rsidP="00B23E22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B23E22" w:rsidRPr="00B23E22" w:rsidRDefault="00B23E22" w:rsidP="00B23E22">
      <w:pPr>
        <w:snapToGrid w:val="0"/>
        <w:spacing w:line="240" w:lineRule="atLeast"/>
        <w:ind w:firstLineChars="200" w:firstLine="480"/>
        <w:rPr>
          <w:rFonts w:ascii="標楷體" w:eastAsia="標楷體" w:hAnsi="標楷體" w:cs="Times New Roman"/>
          <w:szCs w:val="24"/>
        </w:rPr>
      </w:pPr>
    </w:p>
    <w:p w:rsidR="00B23E22" w:rsidRPr="00B23E22" w:rsidRDefault="00B23E22" w:rsidP="00B23E22">
      <w:pPr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  <w:r w:rsidRPr="00B23E22">
        <w:rPr>
          <w:rFonts w:ascii="標楷體" w:eastAsia="標楷體" w:hAnsi="標楷體" w:cs="Times New Roman" w:hint="eastAsia"/>
          <w:szCs w:val="24"/>
        </w:rPr>
        <w:t>七、經費：研習經費由嘉義縣政府支應。</w:t>
      </w:r>
    </w:p>
    <w:p w:rsidR="00B23E22" w:rsidRPr="00B23E22" w:rsidRDefault="00B23E22" w:rsidP="00B23E22">
      <w:pPr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  <w:r w:rsidRPr="00B23E22">
        <w:rPr>
          <w:rFonts w:ascii="標楷體" w:eastAsia="標楷體" w:hAnsi="標楷體" w:cs="Times New Roman" w:hint="eastAsia"/>
          <w:szCs w:val="24"/>
        </w:rPr>
        <w:t>八、獎勵：承辦學校工作人員依「嘉義縣國民中小學校長教師職員獎勵基準」予以敘獎。</w:t>
      </w:r>
    </w:p>
    <w:p w:rsidR="00B23E22" w:rsidRPr="00B23E22" w:rsidRDefault="00B23E22" w:rsidP="00B23E22">
      <w:pPr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  <w:r w:rsidRPr="00B23E22">
        <w:rPr>
          <w:rFonts w:ascii="標楷體" w:eastAsia="標楷體" w:hAnsi="標楷體" w:cs="Times New Roman"/>
          <w:szCs w:val="24"/>
        </w:rPr>
        <w:t>九</w:t>
      </w:r>
      <w:r w:rsidRPr="00B23E22">
        <w:rPr>
          <w:rFonts w:ascii="標楷體" w:eastAsia="標楷體" w:hAnsi="標楷體" w:cs="Times New Roman" w:hint="eastAsia"/>
          <w:szCs w:val="24"/>
        </w:rPr>
        <w:t xml:space="preserve">、附則 </w:t>
      </w:r>
    </w:p>
    <w:p w:rsidR="00B23E22" w:rsidRPr="00B23E22" w:rsidRDefault="00B23E22" w:rsidP="00B23E22">
      <w:pPr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  <w:r w:rsidRPr="00B23E22">
        <w:rPr>
          <w:rFonts w:ascii="標楷體" w:eastAsia="標楷體" w:hAnsi="標楷體" w:cs="Times New Roman" w:hint="eastAsia"/>
          <w:szCs w:val="24"/>
        </w:rPr>
        <w:t>（一）工作人員及參與學員給予公假，全程參與者准予核發研習時數4小時。</w:t>
      </w:r>
    </w:p>
    <w:p w:rsidR="00B23E22" w:rsidRPr="00B23E22" w:rsidRDefault="00B23E22" w:rsidP="00B23E22">
      <w:pPr>
        <w:snapToGrid w:val="0"/>
        <w:spacing w:line="320" w:lineRule="exact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B23E22">
        <w:rPr>
          <w:rFonts w:ascii="標楷體" w:eastAsia="標楷體" w:hAnsi="標楷體" w:cs="Times New Roman" w:hint="eastAsia"/>
          <w:szCs w:val="24"/>
        </w:rPr>
        <w:t>（二）請各研習教師準時報到，另為維護講師上課品質，請各研習教師上課時，務必關上手機或調整手機鈴聲型態。</w:t>
      </w:r>
    </w:p>
    <w:p w:rsidR="00B23E22" w:rsidRPr="00B23E22" w:rsidRDefault="00B23E22" w:rsidP="00B23E22">
      <w:pPr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  <w:r w:rsidRPr="00B23E22">
        <w:rPr>
          <w:rFonts w:ascii="標楷體" w:eastAsia="標楷體" w:hAnsi="標楷體" w:cs="Times New Roman" w:hint="eastAsia"/>
          <w:szCs w:val="24"/>
        </w:rPr>
        <w:t xml:space="preserve">  （三）為尊重講師，遵守上課秩序，非必要時請學員</w:t>
      </w:r>
      <w:proofErr w:type="gramStart"/>
      <w:r w:rsidRPr="00B23E22">
        <w:rPr>
          <w:rFonts w:ascii="標楷體" w:eastAsia="標楷體" w:hAnsi="標楷體" w:cs="Times New Roman" w:hint="eastAsia"/>
          <w:szCs w:val="24"/>
        </w:rPr>
        <w:t>勿</w:t>
      </w:r>
      <w:proofErr w:type="gramEnd"/>
      <w:r w:rsidRPr="00B23E22">
        <w:rPr>
          <w:rFonts w:ascii="標楷體" w:eastAsia="標楷體" w:hAnsi="標楷體" w:cs="Times New Roman" w:hint="eastAsia"/>
          <w:szCs w:val="24"/>
        </w:rPr>
        <w:t>缺課或遲到、早退。</w:t>
      </w:r>
    </w:p>
    <w:p w:rsidR="00B23E22" w:rsidRPr="00B23E22" w:rsidRDefault="00B23E22" w:rsidP="00B23E22">
      <w:pPr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  <w:r w:rsidRPr="00B23E22">
        <w:rPr>
          <w:rFonts w:ascii="標楷體" w:eastAsia="標楷體" w:hAnsi="標楷體" w:cs="Times New Roman" w:hint="eastAsia"/>
          <w:szCs w:val="24"/>
        </w:rPr>
        <w:t xml:space="preserve">  （四）為響應環保運動，提醒研習學員記得攜帶環保杯或茶杯。</w:t>
      </w:r>
    </w:p>
    <w:p w:rsidR="00B23E22" w:rsidRPr="00B23E22" w:rsidRDefault="00B23E22" w:rsidP="00B23E22">
      <w:pPr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  <w:r w:rsidRPr="00B23E22">
        <w:rPr>
          <w:rFonts w:ascii="標楷體" w:eastAsia="標楷體" w:hAnsi="標楷體" w:cs="Times New Roman" w:hint="eastAsia"/>
          <w:szCs w:val="24"/>
        </w:rPr>
        <w:t>十、本計畫奉</w:t>
      </w:r>
      <w:r w:rsidRPr="00B23E22">
        <w:rPr>
          <w:rFonts w:ascii="標楷體" w:eastAsia="標楷體" w:hAnsi="標楷體" w:cs="Times New Roman"/>
          <w:szCs w:val="24"/>
        </w:rPr>
        <w:t>縣長</w:t>
      </w:r>
      <w:r w:rsidRPr="00B23E22">
        <w:rPr>
          <w:rFonts w:ascii="標楷體" w:eastAsia="標楷體" w:hAnsi="標楷體" w:cs="Times New Roman" w:hint="eastAsia"/>
          <w:szCs w:val="24"/>
        </w:rPr>
        <w:t xml:space="preserve">核定後實施，修正時亦同。 </w:t>
      </w:r>
    </w:p>
    <w:p w:rsidR="00B23E22" w:rsidRPr="00B23E22" w:rsidRDefault="00B23E22" w:rsidP="00B23E22">
      <w:pPr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</w:p>
    <w:p w:rsidR="00B23E22" w:rsidRPr="00B23E22" w:rsidRDefault="00B23E22" w:rsidP="00B23E22">
      <w:pPr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</w:p>
    <w:p w:rsidR="00B23E22" w:rsidRPr="00B23E22" w:rsidRDefault="00B23E22" w:rsidP="00B23E22">
      <w:pPr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</w:p>
    <w:p w:rsidR="00B23E22" w:rsidRPr="00B23E22" w:rsidRDefault="00B23E22" w:rsidP="00B23E22">
      <w:pPr>
        <w:snapToGrid w:val="0"/>
        <w:spacing w:line="300" w:lineRule="auto"/>
        <w:ind w:left="480"/>
        <w:jc w:val="both"/>
        <w:rPr>
          <w:rFonts w:ascii="Times New Roman" w:eastAsia="標楷體" w:hAnsi="標楷體" w:cs="Times New Roman"/>
          <w:bCs/>
          <w:sz w:val="28"/>
          <w:szCs w:val="28"/>
        </w:rPr>
      </w:pPr>
    </w:p>
    <w:p w:rsidR="001861C7" w:rsidRPr="00B23E22" w:rsidRDefault="001861C7"/>
    <w:sectPr w:rsidR="001861C7" w:rsidRPr="00B23E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22"/>
    <w:rsid w:val="001131F1"/>
    <w:rsid w:val="001861C7"/>
    <w:rsid w:val="0072602D"/>
    <w:rsid w:val="00942082"/>
    <w:rsid w:val="00B23E22"/>
    <w:rsid w:val="00E4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132B0-7615-4279-B4E1-AC5119B4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黃燕月</cp:lastModifiedBy>
  <cp:revision>2</cp:revision>
  <dcterms:created xsi:type="dcterms:W3CDTF">2018-01-05T01:36:00Z</dcterms:created>
  <dcterms:modified xsi:type="dcterms:W3CDTF">2018-01-05T01:36:00Z</dcterms:modified>
</cp:coreProperties>
</file>