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4B" w:rsidRPr="00557431" w:rsidRDefault="00A5624B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743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DE10C5" w:rsidRPr="00557431">
        <w:rPr>
          <w:rFonts w:ascii="標楷體" w:eastAsia="標楷體" w:hAnsi="標楷體" w:hint="eastAsia"/>
          <w:b/>
          <w:sz w:val="32"/>
          <w:szCs w:val="32"/>
        </w:rPr>
        <w:t>社會局</w:t>
      </w:r>
      <w:r w:rsidR="00814712" w:rsidRPr="00557431">
        <w:rPr>
          <w:rFonts w:ascii="標楷體" w:eastAsia="標楷體" w:hAnsi="標楷體" w:hint="eastAsia"/>
          <w:b/>
          <w:sz w:val="32"/>
          <w:szCs w:val="32"/>
        </w:rPr>
        <w:t>輔導</w:t>
      </w:r>
      <w:proofErr w:type="gramStart"/>
      <w:r w:rsidR="003E464B" w:rsidRPr="00557431">
        <w:rPr>
          <w:rFonts w:ascii="標楷體" w:eastAsia="標楷體" w:hAnsi="標楷體" w:hint="eastAsia"/>
          <w:b/>
          <w:sz w:val="32"/>
          <w:szCs w:val="32"/>
        </w:rPr>
        <w:t>縣內</w:t>
      </w:r>
      <w:r w:rsidRPr="00557431">
        <w:rPr>
          <w:rFonts w:ascii="標楷體" w:eastAsia="標楷體" w:hAnsi="標楷體" w:hint="eastAsia"/>
          <w:b/>
          <w:sz w:val="32"/>
          <w:szCs w:val="32"/>
        </w:rPr>
        <w:t>公民營</w:t>
      </w:r>
      <w:proofErr w:type="gramEnd"/>
      <w:r w:rsidRPr="00557431">
        <w:rPr>
          <w:rFonts w:ascii="標楷體" w:eastAsia="標楷體" w:hAnsi="標楷體" w:hint="eastAsia"/>
          <w:b/>
          <w:sz w:val="32"/>
          <w:szCs w:val="32"/>
        </w:rPr>
        <w:t>風景區、康樂場所及文教設施</w:t>
      </w:r>
    </w:p>
    <w:p w:rsidR="00A5624B" w:rsidRPr="00557431" w:rsidRDefault="00EC0C30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7431">
        <w:rPr>
          <w:rFonts w:ascii="標楷體" w:eastAsia="標楷體" w:hAnsi="標楷體" w:hint="eastAsia"/>
          <w:b/>
          <w:sz w:val="32"/>
          <w:szCs w:val="32"/>
        </w:rPr>
        <w:t>提供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身心障礙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者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優惠措施</w:t>
      </w:r>
      <w:r w:rsidR="00E87650" w:rsidRPr="00557431">
        <w:rPr>
          <w:rFonts w:ascii="標楷體" w:eastAsia="標楷體" w:hAnsi="標楷體" w:hint="eastAsia"/>
          <w:b/>
          <w:sz w:val="32"/>
          <w:szCs w:val="32"/>
        </w:rPr>
        <w:t>落實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5624B" w:rsidRPr="00557431" w:rsidRDefault="00A5624B">
      <w:r w:rsidRPr="00557431">
        <w:rPr>
          <w:rFonts w:hint="eastAsia"/>
        </w:rPr>
        <w:t xml:space="preserve">                                                   </w:t>
      </w:r>
      <w:r w:rsidRPr="00557431">
        <w:rPr>
          <w:rFonts w:ascii="標楷體" w:eastAsia="標楷體" w:hAnsi="標楷體" w:hint="eastAsia"/>
          <w:b/>
          <w:bCs/>
        </w:rPr>
        <w:t xml:space="preserve"> 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10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7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年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5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月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31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日訂定</w:t>
      </w:r>
    </w:p>
    <w:p w:rsidR="0047778D" w:rsidRPr="00557431" w:rsidRDefault="0047778D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壹、計畫內容</w:t>
      </w:r>
    </w:p>
    <w:p w:rsidR="0047778D" w:rsidRPr="00557431" w:rsidRDefault="0047778D" w:rsidP="00D50A77">
      <w:pPr>
        <w:snapToGrid w:val="0"/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法源</w:t>
      </w:r>
      <w:r w:rsidR="00E85DB9" w:rsidRPr="00557431">
        <w:rPr>
          <w:rFonts w:ascii="標楷體" w:eastAsia="標楷體" w:hAnsi="標楷體" w:hint="eastAsia"/>
          <w:sz w:val="28"/>
          <w:szCs w:val="28"/>
        </w:rPr>
        <w:t>依據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及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推動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精神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（一）身心障礙者權益保障法</w:t>
      </w:r>
      <w:r w:rsidR="009E1C3E" w:rsidRPr="00557431">
        <w:rPr>
          <w:rFonts w:ascii="標楷體" w:eastAsia="標楷體" w:hAnsi="標楷體" w:hint="eastAsia"/>
          <w:sz w:val="28"/>
          <w:szCs w:val="28"/>
        </w:rPr>
        <w:t>第59條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  <w:r w:rsidRPr="0055743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3671" w:rsidRPr="00557431" w:rsidRDefault="006A3671" w:rsidP="006A3671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</w:rPr>
        <w:t>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身心障礙者進入收費之公營或公設民營風景區、康樂場所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b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或文教設施，憑身心障礙證明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予免費；其為民營者，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予半價優待</w:t>
      </w:r>
      <w:r w:rsidRPr="00557431">
        <w:rPr>
          <w:rFonts w:ascii="標楷體" w:eastAsia="標楷體" w:hAnsi="標楷體" w:hint="eastAsia"/>
          <w:sz w:val="28"/>
          <w:szCs w:val="28"/>
        </w:rPr>
        <w:t>。身心障礙者經需求評估結果，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認需人陪伴者，</w:t>
      </w:r>
    </w:p>
    <w:p w:rsidR="006A3671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其必要陪伴者以一人為限，</w:t>
      </w:r>
      <w:r w:rsidRPr="00557431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得</w:t>
      </w:r>
      <w:r w:rsidRPr="00557431">
        <w:rPr>
          <w:rFonts w:ascii="標楷體" w:eastAsia="標楷體" w:hAnsi="標楷體" w:cs="新細明體" w:hint="eastAsia"/>
          <w:sz w:val="28"/>
          <w:szCs w:val="28"/>
          <w:u w:val="single"/>
        </w:rPr>
        <w:t>享有前項之優待措施</w:t>
      </w:r>
      <w:r w:rsidRPr="00557431">
        <w:rPr>
          <w:rFonts w:ascii="標楷體" w:eastAsia="標楷體" w:hAnsi="標楷體" w:hint="eastAsia"/>
          <w:sz w:val="28"/>
          <w:szCs w:val="28"/>
        </w:rPr>
        <w:t>」。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（二）身</w:t>
      </w:r>
      <w:r w:rsidRPr="00557431">
        <w:rPr>
          <w:rFonts w:ascii="標楷體" w:eastAsia="標楷體" w:hAnsi="標楷體"/>
          <w:sz w:val="28"/>
          <w:szCs w:val="28"/>
        </w:rPr>
        <w:t>心障礙者權利公約施行法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配合本</w:t>
      </w:r>
      <w:r w:rsidRPr="00557431">
        <w:rPr>
          <w:rFonts w:ascii="標楷體" w:eastAsia="標楷體" w:hAnsi="標楷體"/>
          <w:sz w:val="28"/>
          <w:szCs w:val="28"/>
        </w:rPr>
        <w:t>施行法</w:t>
      </w:r>
      <w:r w:rsidRPr="00557431">
        <w:rPr>
          <w:rFonts w:ascii="標楷體" w:eastAsia="標楷體" w:hAnsi="標楷體" w:hint="eastAsia"/>
          <w:sz w:val="28"/>
          <w:szCs w:val="28"/>
        </w:rPr>
        <w:t>於103年12月3日起施行，落實該法所強調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之「平等」、「無歧視」、「多元參與」等精神，以保障</w:t>
      </w:r>
    </w:p>
    <w:p w:rsidR="00694465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身心障礙民眾參與社會活動之完整權益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；另亦呼應「聯合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國人權公約」精神之強調身心障礙者尊嚴與權利，著重其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社會發展、人權保障及反歧視，以確保身心障礙者社會參</w:t>
      </w:r>
    </w:p>
    <w:p w:rsidR="00FF7F10" w:rsidRPr="00557431" w:rsidRDefault="00694465" w:rsidP="00FF7F10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與「機會均等」</w:t>
      </w:r>
      <w:r w:rsidR="00FF7F10" w:rsidRPr="00557431">
        <w:rPr>
          <w:rFonts w:ascii="標楷體" w:eastAsia="標楷體" w:hAnsi="標楷體" w:hint="eastAsia"/>
          <w:sz w:val="28"/>
          <w:szCs w:val="28"/>
        </w:rPr>
        <w:t>，提高渠等參與社會活動之意願，願意走</w:t>
      </w:r>
    </w:p>
    <w:p w:rsidR="006A3671" w:rsidRPr="00557431" w:rsidRDefault="00FF7F10" w:rsidP="00373209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出家門，融入社會與人群。</w:t>
      </w:r>
    </w:p>
    <w:p w:rsidR="006A3671" w:rsidRPr="00557431" w:rsidRDefault="000E1FFD" w:rsidP="00694465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貳、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規劃措施</w:t>
      </w:r>
    </w:p>
    <w:p w:rsidR="0047778D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一</w:t>
      </w:r>
      <w:r w:rsidRPr="00557431">
        <w:rPr>
          <w:rFonts w:ascii="標楷體" w:eastAsia="標楷體" w:hAnsi="標楷體" w:hint="eastAsia"/>
          <w:sz w:val="28"/>
          <w:szCs w:val="28"/>
        </w:rPr>
        <w:t>、檢視對象</w:t>
      </w:r>
      <w:r w:rsidR="003233F0"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FF7F10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  本縣各鄉鎮市設立之「公營」、「公設民營」、「民營」風景區、</w:t>
      </w:r>
    </w:p>
    <w:p w:rsidR="00FF7F10" w:rsidRPr="00557431" w:rsidRDefault="00FF7F10" w:rsidP="00FF7F10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康樂設施、文教遊憩等休閒場所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（以下簡稱各公民營場所）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3233F0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二、檢視時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程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373CAA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（一）每半年定期檢視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各公民營場所票價收費情形，</w:t>
      </w:r>
      <w:r w:rsidRPr="00557431">
        <w:rPr>
          <w:rFonts w:ascii="標楷體" w:eastAsia="標楷體" w:hAnsi="標楷體" w:hint="eastAsia"/>
          <w:sz w:val="28"/>
          <w:szCs w:val="28"/>
        </w:rPr>
        <w:t>並更新</w:t>
      </w:r>
    </w:p>
    <w:p w:rsidR="003233F0" w:rsidRPr="00557431" w:rsidRDefault="003233F0" w:rsidP="00373CAA">
      <w:pPr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現有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彙整</w:t>
      </w:r>
      <w:r w:rsidRPr="00557431">
        <w:rPr>
          <w:rFonts w:ascii="標楷體" w:eastAsia="標楷體" w:hAnsi="標楷體" w:hint="eastAsia"/>
          <w:sz w:val="28"/>
          <w:szCs w:val="28"/>
        </w:rPr>
        <w:t>名單。</w:t>
      </w:r>
    </w:p>
    <w:p w:rsidR="003233F0" w:rsidRPr="00557431" w:rsidRDefault="003233F0" w:rsidP="00373CAA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（二）如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接獲</w:t>
      </w:r>
      <w:r w:rsidRPr="00557431">
        <w:rPr>
          <w:rFonts w:ascii="標楷體" w:eastAsia="標楷體" w:hAnsi="標楷體" w:hint="eastAsia"/>
          <w:sz w:val="28"/>
          <w:szCs w:val="28"/>
        </w:rPr>
        <w:t>民眾陳情、投訴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案</w:t>
      </w:r>
      <w:r w:rsidRPr="00557431">
        <w:rPr>
          <w:rFonts w:ascii="標楷體" w:eastAsia="標楷體" w:hAnsi="標楷體" w:hint="eastAsia"/>
          <w:sz w:val="28"/>
          <w:szCs w:val="28"/>
        </w:rPr>
        <w:t>，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查證屬實後將持續</w:t>
      </w:r>
      <w:r w:rsidRPr="00557431">
        <w:rPr>
          <w:rFonts w:ascii="標楷體" w:eastAsia="標楷體" w:hAnsi="標楷體" w:hint="eastAsia"/>
          <w:sz w:val="28"/>
          <w:szCs w:val="28"/>
        </w:rPr>
        <w:t>檢視。</w:t>
      </w:r>
    </w:p>
    <w:p w:rsidR="00C979D5" w:rsidRPr="00557431" w:rsidRDefault="001838A7" w:rsidP="001838A7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三、檢視內容：</w:t>
      </w:r>
    </w:p>
    <w:p w:rsidR="001838A7" w:rsidRPr="00557431" w:rsidRDefault="001838A7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（一）收費</w:t>
      </w:r>
      <w:r w:rsidR="00145E6B" w:rsidRPr="00557431">
        <w:rPr>
          <w:rFonts w:ascii="標楷體" w:eastAsia="標楷體" w:hAnsi="標楷體" w:hint="eastAsia"/>
          <w:sz w:val="28"/>
          <w:szCs w:val="28"/>
        </w:rPr>
        <w:t>優惠標準</w:t>
      </w:r>
    </w:p>
    <w:p w:rsidR="001838A7" w:rsidRPr="00557431" w:rsidRDefault="001838A7" w:rsidP="001838A7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1、身心障礙者部分－</w:t>
      </w:r>
    </w:p>
    <w:p w:rsidR="00714752" w:rsidRDefault="006B794D" w:rsidP="006B794D">
      <w:pPr>
        <w:pStyle w:val="HTML"/>
        <w:spacing w:line="5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（1）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有關身心障礙者收費情形，依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 w:hint="eastAsia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第59條規定，屬公營及公設民營性質者，憑身心障礙</w:t>
      </w:r>
    </w:p>
    <w:p w:rsidR="001838A7" w:rsidRPr="00557431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手冊/證明應予免費</w:t>
      </w:r>
      <w:r w:rsidR="009E2F98">
        <w:rPr>
          <w:rFonts w:ascii="標楷體" w:eastAsia="標楷體" w:hAnsi="標楷體" w:hint="eastAsia"/>
          <w:sz w:val="28"/>
          <w:szCs w:val="28"/>
        </w:rPr>
        <w:t>，</w:t>
      </w:r>
      <w:r w:rsidRPr="00557431">
        <w:rPr>
          <w:rFonts w:ascii="標楷體" w:eastAsia="標楷體" w:hAnsi="標楷體" w:hint="eastAsia"/>
          <w:sz w:val="28"/>
          <w:szCs w:val="28"/>
        </w:rPr>
        <w:t>屬民營者，應予半價優待。</w:t>
      </w:r>
    </w:p>
    <w:p w:rsidR="00CC6666" w:rsidRPr="00557431" w:rsidRDefault="006B794D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檢核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各公民營場所收費標準是否確實給予免費或半價</w:t>
      </w:r>
    </w:p>
    <w:p w:rsidR="006B794D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優惠。</w:t>
      </w:r>
    </w:p>
    <w:p w:rsidR="001838A7" w:rsidRPr="00557431" w:rsidRDefault="0056310B" w:rsidP="0056310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必要陪伴者部分－</w:t>
      </w:r>
    </w:p>
    <w:p w:rsidR="00714752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（1）有關必要陪伴者收費情形，依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 w:cs="新細明體" w:hint="eastAsia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規定，必要陪伴者以一人為限，</w:t>
      </w:r>
      <w:r w:rsidRPr="00557431">
        <w:rPr>
          <w:rFonts w:ascii="標楷體" w:eastAsia="標楷體" w:hAnsi="標楷體" w:cs="新細明體" w:hint="eastAsia"/>
          <w:sz w:val="28"/>
          <w:szCs w:val="28"/>
        </w:rPr>
        <w:t>得享有前項之優待</w:t>
      </w:r>
      <w:proofErr w:type="gramStart"/>
      <w:r w:rsidRPr="00557431">
        <w:rPr>
          <w:rFonts w:ascii="標楷體" w:eastAsia="標楷體" w:hAnsi="標楷體" w:cs="新細明體" w:hint="eastAsia"/>
          <w:sz w:val="28"/>
          <w:szCs w:val="28"/>
        </w:rPr>
        <w:t>措</w:t>
      </w:r>
      <w:proofErr w:type="gramEnd"/>
    </w:p>
    <w:p w:rsidR="0056310B" w:rsidRP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cs="新細明體" w:hint="eastAsia"/>
          <w:sz w:val="28"/>
          <w:szCs w:val="28"/>
        </w:rPr>
        <w:t>施。</w:t>
      </w:r>
    </w:p>
    <w:p w:rsidR="00CC6666" w:rsidRPr="00557431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調查各公民營場所是否給予必要陪伴者免費或半價優</w:t>
      </w:r>
    </w:p>
    <w:p w:rsidR="0056310B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惠，如有提供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陪伴者</w:t>
      </w:r>
      <w:r w:rsidRPr="00557431">
        <w:rPr>
          <w:rFonts w:ascii="標楷體" w:eastAsia="標楷體" w:hAnsi="標楷體" w:hint="eastAsia"/>
          <w:sz w:val="28"/>
          <w:szCs w:val="28"/>
        </w:rPr>
        <w:t>優惠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之</w:t>
      </w:r>
      <w:r w:rsidRPr="00557431">
        <w:rPr>
          <w:rFonts w:ascii="標楷體" w:eastAsia="標楷體" w:hAnsi="標楷體" w:hint="eastAsia"/>
          <w:sz w:val="28"/>
          <w:szCs w:val="28"/>
        </w:rPr>
        <w:t>場所，將予以特別註記。</w:t>
      </w:r>
    </w:p>
    <w:p w:rsidR="0056310B" w:rsidRPr="00557431" w:rsidRDefault="00145E6B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（二）收費情形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檢視</w:t>
      </w:r>
    </w:p>
    <w:p w:rsidR="00373CAA" w:rsidRPr="00557431" w:rsidRDefault="00145E6B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每年定期函請本縣各主管機關</w:t>
      </w:r>
      <w:proofErr w:type="gramStart"/>
      <w:r w:rsidR="00711A98" w:rsidRPr="0055743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1A98" w:rsidRPr="00557431">
        <w:rPr>
          <w:rFonts w:ascii="標楷體" w:eastAsia="標楷體" w:hAnsi="標楷體" w:hint="eastAsia"/>
          <w:sz w:val="28"/>
          <w:szCs w:val="28"/>
        </w:rPr>
        <w:t>含農業處、教育處、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表</w:t>
      </w:r>
    </w:p>
    <w:p w:rsidR="00711A98" w:rsidRPr="00557431" w:rsidRDefault="00373CAA" w:rsidP="00373CAA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演藝術中心、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文化觀光局、各鄉鎮市公所等</w:t>
      </w:r>
      <w:proofErr w:type="gramStart"/>
      <w:r w:rsidR="00711A98" w:rsidRPr="0055743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11A98" w:rsidRPr="00557431">
        <w:rPr>
          <w:rFonts w:ascii="標楷體" w:eastAsia="標楷體" w:hAnsi="標楷體" w:hint="eastAsia"/>
          <w:sz w:val="28"/>
          <w:szCs w:val="28"/>
        </w:rPr>
        <w:t>，針對權管</w:t>
      </w:r>
    </w:p>
    <w:p w:rsidR="00711A98" w:rsidRPr="00557431" w:rsidRDefault="00711A98" w:rsidP="00711A9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各公民營場所進行檢視回報，本局於彙整後公告。</w:t>
      </w:r>
    </w:p>
    <w:p w:rsidR="00E87650" w:rsidRPr="00557431" w:rsidRDefault="00711A98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本局透過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查詢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官方網站、</w:t>
      </w:r>
      <w:proofErr w:type="gramStart"/>
      <w:r w:rsidR="00BD1E5F" w:rsidRPr="00557431">
        <w:rPr>
          <w:rFonts w:ascii="標楷體" w:eastAsia="標楷體" w:hAnsi="標楷體" w:hint="eastAsia"/>
          <w:sz w:val="28"/>
          <w:szCs w:val="28"/>
        </w:rPr>
        <w:t>臉書專</w:t>
      </w:r>
      <w:proofErr w:type="gramEnd"/>
      <w:r w:rsidR="00BD1E5F" w:rsidRPr="00557431">
        <w:rPr>
          <w:rFonts w:ascii="標楷體" w:eastAsia="標楷體" w:hAnsi="標楷體" w:hint="eastAsia"/>
          <w:sz w:val="28"/>
          <w:szCs w:val="28"/>
        </w:rPr>
        <w:t>頁、電話詢問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、親訪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等</w:t>
      </w:r>
    </w:p>
    <w:p w:rsidR="00711A98" w:rsidRPr="00557431" w:rsidRDefault="00E87650" w:rsidP="00711A98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多元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方式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，主動</w:t>
      </w:r>
      <w:r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進行調查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BD1E5F" w:rsidRPr="00557431" w:rsidRDefault="00711A98" w:rsidP="00711A98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3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、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接獲民眾陳情投訴等反映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後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，不定期進行調查。</w:t>
      </w:r>
    </w:p>
    <w:p w:rsidR="00D61581" w:rsidRPr="00557431" w:rsidRDefault="00F23545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（三）公告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收費標準</w:t>
      </w:r>
    </w:p>
    <w:p w:rsidR="006E3FF5" w:rsidRPr="00557431" w:rsidRDefault="00C90BDB" w:rsidP="00C90BD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定期更新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各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公民營場所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表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」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，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公告</w:t>
      </w:r>
    </w:p>
    <w:p w:rsidR="00D61581" w:rsidRPr="00557431" w:rsidRDefault="00F23545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於本局網頁。</w:t>
      </w:r>
    </w:p>
    <w:p w:rsidR="006E3FF5" w:rsidRPr="00557431" w:rsidRDefault="00C90BDB" w:rsidP="00931AC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將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送</w:t>
      </w:r>
      <w:r w:rsidRPr="00557431">
        <w:rPr>
          <w:rFonts w:ascii="標楷體" w:eastAsia="標楷體" w:hAnsi="標楷體" w:hint="eastAsia"/>
          <w:sz w:val="28"/>
          <w:szCs w:val="28"/>
        </w:rPr>
        <w:t>各主管機關參</w:t>
      </w:r>
    </w:p>
    <w:p w:rsidR="00C90BDB" w:rsidRPr="00557431" w:rsidRDefault="00C90BDB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照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備查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F23545" w:rsidP="001A313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3、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請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本縣</w:t>
      </w:r>
      <w:r w:rsidRPr="00557431">
        <w:rPr>
          <w:rFonts w:ascii="標楷體" w:eastAsia="標楷體" w:hAnsi="標楷體" w:hint="eastAsia"/>
          <w:sz w:val="28"/>
          <w:szCs w:val="28"/>
        </w:rPr>
        <w:t>各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鄉鎮市</w:t>
      </w:r>
    </w:p>
    <w:p w:rsidR="00F23545" w:rsidRPr="00557431" w:rsidRDefault="001A313D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公所協助公告並轉知所屬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廣為宣傳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1A313D" w:rsidP="00931ACD">
      <w:pPr>
        <w:pStyle w:val="HTML"/>
        <w:spacing w:line="5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4、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知</w:t>
      </w:r>
      <w:r w:rsidRPr="00557431">
        <w:rPr>
          <w:rFonts w:ascii="標楷體" w:eastAsia="標楷體" w:hAnsi="標楷體" w:hint="eastAsia"/>
          <w:sz w:val="28"/>
          <w:szCs w:val="28"/>
        </w:rPr>
        <w:t>本縣各身心</w:t>
      </w:r>
      <w:proofErr w:type="gramStart"/>
      <w:r w:rsidRPr="00557431">
        <w:rPr>
          <w:rFonts w:ascii="標楷體" w:eastAsia="標楷體" w:hAnsi="標楷體" w:hint="eastAsia"/>
          <w:sz w:val="28"/>
          <w:szCs w:val="28"/>
        </w:rPr>
        <w:t>障</w:t>
      </w:r>
      <w:proofErr w:type="gramEnd"/>
    </w:p>
    <w:p w:rsidR="00F23545" w:rsidRPr="00557431" w:rsidRDefault="001A313D" w:rsidP="006E3FF5">
      <w:pPr>
        <w:pStyle w:val="HTML"/>
        <w:spacing w:line="500" w:lineRule="exact"/>
        <w:ind w:leftChars="100" w:left="240" w:firstLineChars="450" w:firstLine="1260"/>
        <w:rPr>
          <w:rFonts w:ascii="標楷體" w:eastAsia="標楷體" w:hAnsi="標楷體"/>
          <w:sz w:val="28"/>
          <w:szCs w:val="28"/>
        </w:rPr>
      </w:pPr>
      <w:proofErr w:type="gramStart"/>
      <w:r w:rsidRPr="00557431">
        <w:rPr>
          <w:rFonts w:ascii="標楷體" w:eastAsia="標楷體" w:hAnsi="標楷體" w:hint="eastAsia"/>
          <w:sz w:val="28"/>
          <w:szCs w:val="28"/>
        </w:rPr>
        <w:lastRenderedPageBreak/>
        <w:t>礙</w:t>
      </w:r>
      <w:proofErr w:type="gramEnd"/>
      <w:r w:rsidRPr="00557431">
        <w:rPr>
          <w:rFonts w:ascii="標楷體" w:eastAsia="標楷體" w:hAnsi="標楷體" w:hint="eastAsia"/>
          <w:sz w:val="28"/>
          <w:szCs w:val="28"/>
        </w:rPr>
        <w:t>機構、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團體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145E6B" w:rsidRPr="00557431" w:rsidRDefault="00BD1E5F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五</w:t>
      </w:r>
      <w:r w:rsidRPr="00557431">
        <w:rPr>
          <w:rFonts w:ascii="標楷體" w:eastAsia="標楷體" w:hAnsi="標楷體" w:hint="eastAsia"/>
          <w:sz w:val="28"/>
          <w:szCs w:val="28"/>
        </w:rPr>
        <w:t>）不合規定之處理方式</w:t>
      </w:r>
    </w:p>
    <w:p w:rsidR="00931ACD" w:rsidRPr="00557431" w:rsidRDefault="009A1004" w:rsidP="006D1A5A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不合乎收費規定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各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公民營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場所，將予列管、追蹤，並持</w:t>
      </w:r>
    </w:p>
    <w:p w:rsidR="006D1A5A" w:rsidRPr="00557431" w:rsidRDefault="00931ACD" w:rsidP="00931AC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續稽核，直至改善為止。</w:t>
      </w:r>
    </w:p>
    <w:p w:rsidR="008466A3" w:rsidRPr="00557431" w:rsidRDefault="00073F75" w:rsidP="008466A3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合乎收費規定，但（有使用官方網站或臉書專頁等）未</w:t>
      </w:r>
    </w:p>
    <w:p w:rsidR="00E90EA6" w:rsidRPr="00557431" w:rsidRDefault="008466A3" w:rsidP="00F6381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於網路公告業者，將持續追蹤，直至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改善為止。</w:t>
      </w:r>
    </w:p>
    <w:p w:rsidR="0047778D" w:rsidRPr="00557431" w:rsidRDefault="009E1C3E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參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檢討及改善方式</w:t>
      </w:r>
    </w:p>
    <w:p w:rsidR="00AB3B94" w:rsidRPr="00557431" w:rsidRDefault="00B26C6E" w:rsidP="00AB3B94">
      <w:pPr>
        <w:snapToGrid w:val="0"/>
        <w:spacing w:line="500" w:lineRule="exact"/>
        <w:ind w:leftChars="100" w:left="304" w:hangingChars="23" w:hanging="64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每年定期函文</w:t>
      </w:r>
      <w:r w:rsidR="003B3BC5" w:rsidRPr="00557431">
        <w:rPr>
          <w:rFonts w:ascii="標楷體" w:eastAsia="標楷體" w:hAnsi="標楷體" w:hint="eastAsia"/>
          <w:sz w:val="28"/>
          <w:szCs w:val="28"/>
        </w:rPr>
        <w:t>請本府及所屬機關進行公民營風景區、康樂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文教</w:t>
      </w:r>
    </w:p>
    <w:p w:rsidR="00AB3B94" w:rsidRPr="00557431" w:rsidRDefault="00670C8F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等休閒場所進行盤點清查作業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，針對未符合規定場所限期改</w:t>
      </w:r>
    </w:p>
    <w:p w:rsidR="00571541" w:rsidRPr="00557431" w:rsidRDefault="00AB3B94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善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AB3B94" w:rsidRPr="00557431" w:rsidRDefault="00AB3B94" w:rsidP="00AB3B94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不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於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本縣「</w:t>
      </w:r>
      <w:r w:rsidR="0053536D" w:rsidRPr="00557431">
        <w:rPr>
          <w:rFonts w:eastAsia="標楷體"/>
          <w:bCs/>
          <w:sz w:val="28"/>
          <w:szCs w:val="28"/>
        </w:rPr>
        <w:t>身心障礙者</w:t>
      </w:r>
      <w:r w:rsidR="0053536D" w:rsidRPr="00557431">
        <w:rPr>
          <w:rFonts w:eastAsia="標楷體"/>
          <w:sz w:val="28"/>
          <w:szCs w:val="28"/>
        </w:rPr>
        <w:t>權益保障推動小組</w:t>
      </w:r>
      <w:r w:rsidR="0053536D" w:rsidRPr="00557431">
        <w:rPr>
          <w:rFonts w:eastAsia="標楷體" w:hint="eastAsia"/>
          <w:sz w:val="28"/>
          <w:szCs w:val="28"/>
        </w:rPr>
        <w:t>委員會議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」</w:t>
      </w:r>
      <w:r w:rsidR="00F06CCC" w:rsidRPr="00557431">
        <w:rPr>
          <w:rFonts w:ascii="標楷體" w:eastAsia="標楷體" w:hAnsi="標楷體" w:hint="eastAsia"/>
          <w:sz w:val="28"/>
          <w:szCs w:val="28"/>
        </w:rPr>
        <w:t>審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視</w:t>
      </w:r>
    </w:p>
    <w:p w:rsidR="00F06CCC" w:rsidRPr="00557431" w:rsidRDefault="00F06CCC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檢討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各公民營場所收費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情形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，針對未符合規定場所定期列管、</w:t>
      </w:r>
    </w:p>
    <w:p w:rsidR="00525689" w:rsidRPr="00557431" w:rsidRDefault="00AB3B94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追蹤，直至改善為止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525689" w:rsidRPr="00557431" w:rsidRDefault="00FF7F10" w:rsidP="002248D1">
      <w:pPr>
        <w:snapToGrid w:val="0"/>
        <w:spacing w:line="500" w:lineRule="exact"/>
        <w:ind w:left="345" w:hangingChars="123" w:hanging="345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肆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、預期效益</w:t>
      </w:r>
      <w:r w:rsidR="00525689" w:rsidRPr="0055743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25D1B" w:rsidRPr="00557431" w:rsidRDefault="00F06CCC" w:rsidP="00825D1B">
      <w:pPr>
        <w:snapToGrid w:val="0"/>
        <w:spacing w:line="500" w:lineRule="exact"/>
        <w:ind w:leftChars="92" w:left="221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透過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定期稽核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未符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身心障礙者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優惠措施之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各公民營場所，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可</w:t>
      </w:r>
    </w:p>
    <w:p w:rsidR="0047778D" w:rsidRPr="00557431" w:rsidRDefault="00525689" w:rsidP="00825D1B">
      <w:pPr>
        <w:snapToGrid w:val="0"/>
        <w:spacing w:line="500" w:lineRule="exact"/>
        <w:ind w:leftChars="92" w:left="221" w:firstLineChars="250" w:firstLine="7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保障身心障礙民眾社會參與之權益。</w:t>
      </w:r>
    </w:p>
    <w:p w:rsidR="00825D1B" w:rsidRPr="00557431" w:rsidRDefault="00825D1B" w:rsidP="00825D1B">
      <w:pPr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二、透過公告各公民營場所之身心障礙者（即必要陪伴者）優惠</w:t>
      </w:r>
    </w:p>
    <w:p w:rsidR="00825D1B" w:rsidRPr="00886DB1" w:rsidRDefault="00825D1B" w:rsidP="00886DB1">
      <w:pPr>
        <w:snapToGrid w:val="0"/>
        <w:spacing w:line="500" w:lineRule="exact"/>
        <w:ind w:firstLineChars="350" w:firstLine="980"/>
        <w:rPr>
          <w:rFonts w:ascii="標楷體" w:eastAsia="標楷體" w:hAnsi="標楷體"/>
          <w:color w:val="0000FF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內容，可</w:t>
      </w:r>
      <w:r w:rsidR="00DF2426" w:rsidRPr="00557431">
        <w:rPr>
          <w:rFonts w:ascii="標楷體" w:eastAsia="標楷體" w:hAnsi="標楷體" w:hint="eastAsia"/>
          <w:sz w:val="28"/>
          <w:szCs w:val="28"/>
        </w:rPr>
        <w:t>鼓勵</w:t>
      </w:r>
      <w:r w:rsidRPr="00557431">
        <w:rPr>
          <w:rFonts w:ascii="標楷體" w:eastAsia="標楷體" w:hAnsi="標楷體" w:hint="eastAsia"/>
          <w:sz w:val="28"/>
          <w:szCs w:val="28"/>
        </w:rPr>
        <w:t>行動不便民眾及家庭照顧者走出戶外</w:t>
      </w:r>
      <w:r w:rsidR="00886DB1" w:rsidRPr="00557431">
        <w:rPr>
          <w:rFonts w:ascii="標楷體" w:eastAsia="標楷體" w:hAnsi="標楷體" w:hint="eastAsia"/>
          <w:sz w:val="28"/>
          <w:szCs w:val="28"/>
        </w:rPr>
        <w:t>。</w:t>
      </w:r>
    </w:p>
    <w:sectPr w:rsidR="00825D1B" w:rsidRPr="00886DB1" w:rsidSect="009A24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8F" w:rsidRDefault="0036178F" w:rsidP="00A5624B">
      <w:r>
        <w:separator/>
      </w:r>
    </w:p>
  </w:endnote>
  <w:endnote w:type="continuationSeparator" w:id="0">
    <w:p w:rsidR="0036178F" w:rsidRDefault="0036178F" w:rsidP="00A5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268"/>
      <w:docPartObj>
        <w:docPartGallery w:val="Page Numbers (Bottom of Page)"/>
        <w:docPartUnique/>
      </w:docPartObj>
    </w:sdtPr>
    <w:sdtContent>
      <w:p w:rsidR="005E7174" w:rsidRDefault="003F23B3">
        <w:pPr>
          <w:pStyle w:val="a5"/>
          <w:jc w:val="center"/>
        </w:pPr>
        <w:fldSimple w:instr=" PAGE   \* MERGEFORMAT ">
          <w:r w:rsidR="009E2F98" w:rsidRPr="009E2F98">
            <w:rPr>
              <w:noProof/>
              <w:lang w:val="zh-TW"/>
            </w:rPr>
            <w:t>2</w:t>
          </w:r>
        </w:fldSimple>
      </w:p>
    </w:sdtContent>
  </w:sdt>
  <w:p w:rsidR="005E7174" w:rsidRDefault="005E7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8F" w:rsidRDefault="0036178F" w:rsidP="00A5624B">
      <w:r>
        <w:separator/>
      </w:r>
    </w:p>
  </w:footnote>
  <w:footnote w:type="continuationSeparator" w:id="0">
    <w:p w:rsidR="0036178F" w:rsidRDefault="0036178F" w:rsidP="00A56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24B"/>
    <w:rsid w:val="00001BA7"/>
    <w:rsid w:val="000125B3"/>
    <w:rsid w:val="00027B4E"/>
    <w:rsid w:val="00073F75"/>
    <w:rsid w:val="000D3675"/>
    <w:rsid w:val="000E1FFD"/>
    <w:rsid w:val="00103BE8"/>
    <w:rsid w:val="00113E5A"/>
    <w:rsid w:val="00142589"/>
    <w:rsid w:val="00145E6B"/>
    <w:rsid w:val="001770B5"/>
    <w:rsid w:val="001838A7"/>
    <w:rsid w:val="001A313D"/>
    <w:rsid w:val="001A391D"/>
    <w:rsid w:val="001C37D3"/>
    <w:rsid w:val="001D70AD"/>
    <w:rsid w:val="001F2018"/>
    <w:rsid w:val="00207513"/>
    <w:rsid w:val="002248D1"/>
    <w:rsid w:val="0026711D"/>
    <w:rsid w:val="0027121C"/>
    <w:rsid w:val="0028155E"/>
    <w:rsid w:val="002A669D"/>
    <w:rsid w:val="002C4BAF"/>
    <w:rsid w:val="002F1A44"/>
    <w:rsid w:val="00304DCF"/>
    <w:rsid w:val="003233F0"/>
    <w:rsid w:val="0036178F"/>
    <w:rsid w:val="00371E3A"/>
    <w:rsid w:val="00373209"/>
    <w:rsid w:val="00373CAA"/>
    <w:rsid w:val="00386C88"/>
    <w:rsid w:val="00387077"/>
    <w:rsid w:val="003B3BC5"/>
    <w:rsid w:val="003C2960"/>
    <w:rsid w:val="003E464B"/>
    <w:rsid w:val="003F23B3"/>
    <w:rsid w:val="003F68AF"/>
    <w:rsid w:val="0041170E"/>
    <w:rsid w:val="00447A7D"/>
    <w:rsid w:val="00453E07"/>
    <w:rsid w:val="0047778D"/>
    <w:rsid w:val="00482C3F"/>
    <w:rsid w:val="0048600F"/>
    <w:rsid w:val="00497797"/>
    <w:rsid w:val="004A477A"/>
    <w:rsid w:val="00525689"/>
    <w:rsid w:val="0053536D"/>
    <w:rsid w:val="00537EE0"/>
    <w:rsid w:val="00557431"/>
    <w:rsid w:val="0056310B"/>
    <w:rsid w:val="00571541"/>
    <w:rsid w:val="005E5DC9"/>
    <w:rsid w:val="005E7174"/>
    <w:rsid w:val="00633F1F"/>
    <w:rsid w:val="00670C8F"/>
    <w:rsid w:val="00694465"/>
    <w:rsid w:val="006A3671"/>
    <w:rsid w:val="006B794D"/>
    <w:rsid w:val="006D1A5A"/>
    <w:rsid w:val="006E3FF5"/>
    <w:rsid w:val="00701B29"/>
    <w:rsid w:val="00704411"/>
    <w:rsid w:val="00711A98"/>
    <w:rsid w:val="007140C6"/>
    <w:rsid w:val="00714752"/>
    <w:rsid w:val="007229B3"/>
    <w:rsid w:val="007316D1"/>
    <w:rsid w:val="00742BE8"/>
    <w:rsid w:val="007512D4"/>
    <w:rsid w:val="00762274"/>
    <w:rsid w:val="007B3314"/>
    <w:rsid w:val="00803F5C"/>
    <w:rsid w:val="00814712"/>
    <w:rsid w:val="00825D1B"/>
    <w:rsid w:val="0083129E"/>
    <w:rsid w:val="008466A3"/>
    <w:rsid w:val="00850376"/>
    <w:rsid w:val="00883678"/>
    <w:rsid w:val="00886DB1"/>
    <w:rsid w:val="009170BA"/>
    <w:rsid w:val="00931ACD"/>
    <w:rsid w:val="00942F1F"/>
    <w:rsid w:val="009A1004"/>
    <w:rsid w:val="009A242F"/>
    <w:rsid w:val="009E1C3E"/>
    <w:rsid w:val="009E2F98"/>
    <w:rsid w:val="009F5294"/>
    <w:rsid w:val="00A0143C"/>
    <w:rsid w:val="00A319C7"/>
    <w:rsid w:val="00A45BBA"/>
    <w:rsid w:val="00A5224C"/>
    <w:rsid w:val="00A5624B"/>
    <w:rsid w:val="00A5660A"/>
    <w:rsid w:val="00A776C7"/>
    <w:rsid w:val="00AA5357"/>
    <w:rsid w:val="00AB3B94"/>
    <w:rsid w:val="00B23664"/>
    <w:rsid w:val="00B26C6E"/>
    <w:rsid w:val="00B72D79"/>
    <w:rsid w:val="00B812AB"/>
    <w:rsid w:val="00BD1E5F"/>
    <w:rsid w:val="00C11E4B"/>
    <w:rsid w:val="00C5541A"/>
    <w:rsid w:val="00C81CBF"/>
    <w:rsid w:val="00C90BDB"/>
    <w:rsid w:val="00C92E93"/>
    <w:rsid w:val="00C979D5"/>
    <w:rsid w:val="00CC6666"/>
    <w:rsid w:val="00D30B55"/>
    <w:rsid w:val="00D47BB2"/>
    <w:rsid w:val="00D50A77"/>
    <w:rsid w:val="00D61581"/>
    <w:rsid w:val="00DB6BC4"/>
    <w:rsid w:val="00DC64F5"/>
    <w:rsid w:val="00DE10C5"/>
    <w:rsid w:val="00DF2426"/>
    <w:rsid w:val="00E14937"/>
    <w:rsid w:val="00E224B0"/>
    <w:rsid w:val="00E66B92"/>
    <w:rsid w:val="00E7581B"/>
    <w:rsid w:val="00E85DB9"/>
    <w:rsid w:val="00E87650"/>
    <w:rsid w:val="00E90EA6"/>
    <w:rsid w:val="00EC0C30"/>
    <w:rsid w:val="00ED208D"/>
    <w:rsid w:val="00F06CCC"/>
    <w:rsid w:val="00F23545"/>
    <w:rsid w:val="00F42C6D"/>
    <w:rsid w:val="00F45531"/>
    <w:rsid w:val="00F576EC"/>
    <w:rsid w:val="00F63818"/>
    <w:rsid w:val="00F80D5A"/>
    <w:rsid w:val="00F859FE"/>
    <w:rsid w:val="00FA4FAC"/>
    <w:rsid w:val="00FB0268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6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24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5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85DB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B5AA-5EAB-4400-9902-390C2196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229</Words>
  <Characters>1309</Characters>
  <Application>Microsoft Office Word</Application>
  <DocSecurity>0</DocSecurity>
  <Lines>10</Lines>
  <Paragraphs>3</Paragraphs>
  <ScaleCrop>false</ScaleCrop>
  <Company>SYNNEX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2017-07-06T01:48:00Z</dcterms:created>
  <dcterms:modified xsi:type="dcterms:W3CDTF">2018-06-14T09:01:00Z</dcterms:modified>
</cp:coreProperties>
</file>